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9BB" w:rsidRDefault="003527F4" w:rsidP="00C509BB">
      <w:pPr>
        <w:rPr>
          <w:rFonts w:cs="Times New Roman"/>
          <w:b/>
          <w:bCs/>
          <w:sz w:val="22"/>
          <w:szCs w:val="22"/>
          <w:u w:val="single"/>
          <w:lang w:eastAsia="zh-CN"/>
        </w:rPr>
      </w:pPr>
      <w:bookmarkStart w:id="0" w:name="_Toc503087005"/>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Pr="007323E5" w:rsidRDefault="00C509BB" w:rsidP="000C74C9">
      <w:pPr>
        <w:ind w:right="2560"/>
        <w:jc w:val="right"/>
        <w:rPr>
          <w:sz w:val="32"/>
        </w:rPr>
      </w:pPr>
      <w:bookmarkStart w:id="1" w:name="_GoBack"/>
      <w:bookmarkEnd w:id="1"/>
      <w:r w:rsidRPr="007323E5">
        <w:rPr>
          <w:sz w:val="32"/>
        </w:rPr>
        <w:t xml:space="preserve">Course Syllabus </w:t>
      </w:r>
    </w:p>
    <w:p w:rsidR="002C670A" w:rsidRPr="007323E5" w:rsidRDefault="009D65FF" w:rsidP="000C74C9">
      <w:pPr>
        <w:ind w:right="1280"/>
        <w:jc w:val="center"/>
        <w:rPr>
          <w:sz w:val="32"/>
        </w:rPr>
      </w:pPr>
      <w:r w:rsidRPr="007323E5">
        <w:rPr>
          <w:sz w:val="32"/>
        </w:rPr>
        <w:t xml:space="preserve">International </w:t>
      </w:r>
      <w:r w:rsidR="000E2F50" w:rsidRPr="000E2F50">
        <w:rPr>
          <w:sz w:val="32"/>
        </w:rPr>
        <w:t>Business Law</w:t>
      </w:r>
      <w:r w:rsidR="00970A8A">
        <w:rPr>
          <w:sz w:val="32"/>
        </w:rPr>
        <w:t xml:space="preserve"> </w:t>
      </w:r>
    </w:p>
    <w:p w:rsidR="00A17AB4" w:rsidRPr="007323E5" w:rsidRDefault="00A17AB4" w:rsidP="002C670A">
      <w:pPr>
        <w:ind w:firstLineChars="350" w:firstLine="1120"/>
        <w:rPr>
          <w:sz w:val="32"/>
        </w:rPr>
      </w:pPr>
    </w:p>
    <w:p w:rsidR="00A90A94" w:rsidRPr="007323E5" w:rsidRDefault="00A90A94" w:rsidP="00A90A94">
      <w:pPr>
        <w:pStyle w:val="1"/>
        <w:rPr>
          <w:color w:val="auto"/>
        </w:rPr>
      </w:pPr>
      <w:r w:rsidRPr="007323E5">
        <w:rPr>
          <w:color w:val="auto"/>
        </w:rPr>
        <w:t>Course Details</w:t>
      </w:r>
      <w:bookmarkEnd w:id="0"/>
      <w:r w:rsidR="002C670A" w:rsidRPr="007323E5">
        <w:rPr>
          <w:color w:val="auto"/>
        </w:rPr>
        <w:t xml:space="preserve"> </w:t>
      </w:r>
    </w:p>
    <w:p w:rsidR="00A90A94" w:rsidRPr="007323E5"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7323E5" w:rsidTr="00E300D2">
        <w:trPr>
          <w:trHeight w:val="157"/>
        </w:trPr>
        <w:tc>
          <w:tcPr>
            <w:tcW w:w="2178" w:type="dxa"/>
            <w:tcBorders>
              <w:top w:val="single" w:sz="8" w:space="0" w:color="808080"/>
              <w:bottom w:val="single" w:sz="8" w:space="0" w:color="808080"/>
              <w:right w:val="single" w:sz="8" w:space="0" w:color="808080"/>
            </w:tcBorders>
          </w:tcPr>
          <w:p w:rsidR="00E300D2" w:rsidRPr="007323E5" w:rsidRDefault="00E300D2" w:rsidP="00E300D2">
            <w:pPr>
              <w:autoSpaceDE w:val="0"/>
              <w:autoSpaceDN w:val="0"/>
              <w:adjustRightInd w:val="0"/>
              <w:rPr>
                <w:rFonts w:cs="Times New Roman"/>
              </w:rPr>
            </w:pPr>
            <w:r w:rsidRPr="007323E5">
              <w:rPr>
                <w:rFonts w:cs="Times New Roman"/>
              </w:rPr>
              <w:t xml:space="preserve">Course Title </w:t>
            </w:r>
          </w:p>
        </w:tc>
        <w:tc>
          <w:tcPr>
            <w:tcW w:w="7458" w:type="dxa"/>
            <w:tcBorders>
              <w:top w:val="single" w:sz="8" w:space="0" w:color="808080"/>
              <w:left w:val="single" w:sz="8" w:space="0" w:color="808080"/>
              <w:bottom w:val="single" w:sz="8" w:space="0" w:color="808080"/>
            </w:tcBorders>
          </w:tcPr>
          <w:p w:rsidR="00E300D2" w:rsidRPr="00970A8A" w:rsidRDefault="00970A8A" w:rsidP="00662D88">
            <w:pPr>
              <w:autoSpaceDE w:val="0"/>
              <w:autoSpaceDN w:val="0"/>
              <w:adjustRightInd w:val="0"/>
              <w:rPr>
                <w:rFonts w:cs="Times New Roman"/>
                <w:sz w:val="21"/>
                <w:szCs w:val="21"/>
              </w:rPr>
            </w:pPr>
            <w:r w:rsidRPr="00970A8A">
              <w:rPr>
                <w:sz w:val="21"/>
                <w:szCs w:val="21"/>
              </w:rPr>
              <w:t xml:space="preserve">International </w:t>
            </w:r>
            <w:r w:rsidR="00662D88">
              <w:rPr>
                <w:sz w:val="21"/>
                <w:szCs w:val="21"/>
              </w:rPr>
              <w:t>Business Law</w:t>
            </w:r>
          </w:p>
        </w:tc>
      </w:tr>
      <w:tr w:rsidR="0052348B" w:rsidRPr="007323E5" w:rsidTr="00E300D2">
        <w:trPr>
          <w:trHeight w:val="157"/>
        </w:trPr>
        <w:tc>
          <w:tcPr>
            <w:tcW w:w="2178" w:type="dxa"/>
            <w:tcBorders>
              <w:top w:val="single" w:sz="8" w:space="0" w:color="808080"/>
              <w:bottom w:val="single" w:sz="8" w:space="0" w:color="808080"/>
              <w:right w:val="single" w:sz="8" w:space="0" w:color="808080"/>
            </w:tcBorders>
          </w:tcPr>
          <w:p w:rsidR="0052348B" w:rsidRPr="007323E5" w:rsidRDefault="0052348B" w:rsidP="00E300D2">
            <w:pPr>
              <w:autoSpaceDE w:val="0"/>
              <w:autoSpaceDN w:val="0"/>
              <w:adjustRightInd w:val="0"/>
              <w:rPr>
                <w:rFonts w:cs="Times New Roman"/>
                <w:lang w:eastAsia="zh-CN"/>
              </w:rPr>
            </w:pPr>
            <w:r w:rsidRPr="007323E5">
              <w:rPr>
                <w:rFonts w:cs="Times New Roman" w:hint="eastAsia"/>
                <w:lang w:eastAsia="zh-CN"/>
              </w:rPr>
              <w:t>Course Code</w:t>
            </w:r>
          </w:p>
        </w:tc>
        <w:tc>
          <w:tcPr>
            <w:tcW w:w="7458" w:type="dxa"/>
            <w:tcBorders>
              <w:top w:val="single" w:sz="8" w:space="0" w:color="808080"/>
              <w:left w:val="single" w:sz="8" w:space="0" w:color="808080"/>
              <w:bottom w:val="single" w:sz="8" w:space="0" w:color="808080"/>
            </w:tcBorders>
          </w:tcPr>
          <w:p w:rsidR="0052348B" w:rsidRPr="007323E5" w:rsidRDefault="0052348B" w:rsidP="00E300D2">
            <w:pPr>
              <w:autoSpaceDE w:val="0"/>
              <w:autoSpaceDN w:val="0"/>
              <w:adjustRightInd w:val="0"/>
              <w:rPr>
                <w:rFonts w:cs="Times New Roman"/>
                <w:lang w:eastAsia="zh-CN"/>
              </w:rPr>
            </w:pPr>
          </w:p>
        </w:tc>
      </w:tr>
      <w:tr w:rsidR="00E300D2" w:rsidRPr="007323E5" w:rsidTr="00E300D2">
        <w:trPr>
          <w:trHeight w:val="157"/>
        </w:trPr>
        <w:tc>
          <w:tcPr>
            <w:tcW w:w="2178" w:type="dxa"/>
            <w:tcBorders>
              <w:top w:val="single" w:sz="8" w:space="0" w:color="808080"/>
              <w:bottom w:val="single" w:sz="8" w:space="0" w:color="808080"/>
              <w:right w:val="single" w:sz="8" w:space="0" w:color="808080"/>
            </w:tcBorders>
          </w:tcPr>
          <w:p w:rsidR="00E300D2" w:rsidRPr="007323E5" w:rsidRDefault="00E300D2" w:rsidP="00E300D2">
            <w:pPr>
              <w:autoSpaceDE w:val="0"/>
              <w:autoSpaceDN w:val="0"/>
              <w:adjustRightInd w:val="0"/>
              <w:rPr>
                <w:rFonts w:cs="Times New Roman"/>
              </w:rPr>
            </w:pPr>
            <w:r w:rsidRPr="007323E5">
              <w:rPr>
                <w:rFonts w:cs="Times New Roman"/>
              </w:rPr>
              <w:t xml:space="preserve">Credit Hours </w:t>
            </w:r>
          </w:p>
        </w:tc>
        <w:tc>
          <w:tcPr>
            <w:tcW w:w="7458" w:type="dxa"/>
            <w:tcBorders>
              <w:top w:val="single" w:sz="8" w:space="0" w:color="808080"/>
              <w:left w:val="single" w:sz="8" w:space="0" w:color="808080"/>
              <w:bottom w:val="single" w:sz="8" w:space="0" w:color="808080"/>
            </w:tcBorders>
          </w:tcPr>
          <w:p w:rsidR="00E300D2" w:rsidRPr="007323E5" w:rsidRDefault="009D65FF" w:rsidP="00E300D2">
            <w:pPr>
              <w:autoSpaceDE w:val="0"/>
              <w:autoSpaceDN w:val="0"/>
              <w:adjustRightInd w:val="0"/>
              <w:rPr>
                <w:rFonts w:cs="Times New Roman"/>
              </w:rPr>
            </w:pPr>
            <w:r w:rsidRPr="007323E5">
              <w:rPr>
                <w:rFonts w:cs="Times New Roman"/>
              </w:rPr>
              <w:t>2</w:t>
            </w:r>
          </w:p>
        </w:tc>
      </w:tr>
      <w:tr w:rsidR="00E300D2" w:rsidRPr="007323E5" w:rsidTr="00E300D2">
        <w:trPr>
          <w:trHeight w:val="157"/>
        </w:trPr>
        <w:tc>
          <w:tcPr>
            <w:tcW w:w="2178" w:type="dxa"/>
            <w:tcBorders>
              <w:top w:val="single" w:sz="8" w:space="0" w:color="808080"/>
              <w:bottom w:val="single" w:sz="8" w:space="0" w:color="808080"/>
              <w:right w:val="single" w:sz="8" w:space="0" w:color="808080"/>
            </w:tcBorders>
          </w:tcPr>
          <w:p w:rsidR="00E300D2" w:rsidRPr="007323E5" w:rsidRDefault="00E300D2" w:rsidP="00E300D2">
            <w:pPr>
              <w:autoSpaceDE w:val="0"/>
              <w:autoSpaceDN w:val="0"/>
              <w:adjustRightInd w:val="0"/>
              <w:rPr>
                <w:rFonts w:cs="Times New Roman"/>
              </w:rPr>
            </w:pPr>
            <w:r w:rsidRPr="007323E5">
              <w:rPr>
                <w:rFonts w:cs="Times New Roman"/>
              </w:rPr>
              <w:t xml:space="preserve">Semester &amp; Year </w:t>
            </w:r>
          </w:p>
        </w:tc>
        <w:tc>
          <w:tcPr>
            <w:tcW w:w="7458" w:type="dxa"/>
            <w:tcBorders>
              <w:top w:val="single" w:sz="8" w:space="0" w:color="808080"/>
              <w:left w:val="single" w:sz="8" w:space="0" w:color="808080"/>
              <w:bottom w:val="single" w:sz="8" w:space="0" w:color="808080"/>
            </w:tcBorders>
          </w:tcPr>
          <w:p w:rsidR="00E300D2" w:rsidRPr="007323E5" w:rsidRDefault="00662D88" w:rsidP="00662D88">
            <w:pPr>
              <w:autoSpaceDE w:val="0"/>
              <w:autoSpaceDN w:val="0"/>
              <w:adjustRightInd w:val="0"/>
              <w:rPr>
                <w:rFonts w:cs="Times New Roman"/>
              </w:rPr>
            </w:pPr>
            <w:r>
              <w:rPr>
                <w:rFonts w:cs="Times New Roman"/>
              </w:rPr>
              <w:t>Autumn</w:t>
            </w:r>
            <w:r w:rsidR="00C2774E" w:rsidRPr="007323E5">
              <w:rPr>
                <w:rFonts w:cs="Times New Roman"/>
              </w:rPr>
              <w:t xml:space="preserve"> </w:t>
            </w:r>
            <w:r w:rsidR="00C2774E" w:rsidRPr="007323E5">
              <w:rPr>
                <w:rFonts w:cs="Times New Roman" w:hint="eastAsia"/>
              </w:rPr>
              <w:t>S</w:t>
            </w:r>
            <w:r w:rsidR="00C2774E" w:rsidRPr="007323E5">
              <w:rPr>
                <w:rFonts w:cs="Times New Roman"/>
              </w:rPr>
              <w:t>emester, 201</w:t>
            </w:r>
            <w:r>
              <w:rPr>
                <w:rFonts w:cs="Times New Roman"/>
              </w:rPr>
              <w:t>8</w:t>
            </w:r>
            <w:r w:rsidR="00C2774E" w:rsidRPr="007323E5">
              <w:rPr>
                <w:rFonts w:cs="Times New Roman"/>
              </w:rPr>
              <w:t>- 201</w:t>
            </w:r>
            <w:r>
              <w:rPr>
                <w:rFonts w:cs="Times New Roman"/>
              </w:rPr>
              <w:t>9</w:t>
            </w:r>
          </w:p>
        </w:tc>
      </w:tr>
      <w:tr w:rsidR="005C579C" w:rsidRPr="007323E5" w:rsidTr="00E300D2">
        <w:trPr>
          <w:trHeight w:val="157"/>
        </w:trPr>
        <w:tc>
          <w:tcPr>
            <w:tcW w:w="2178" w:type="dxa"/>
            <w:tcBorders>
              <w:top w:val="single" w:sz="8" w:space="0" w:color="808080"/>
              <w:bottom w:val="single" w:sz="8" w:space="0" w:color="808080"/>
              <w:right w:val="single" w:sz="8" w:space="0" w:color="808080"/>
            </w:tcBorders>
          </w:tcPr>
          <w:p w:rsidR="005C579C" w:rsidRPr="007323E5" w:rsidRDefault="001C3FD6" w:rsidP="00E300D2">
            <w:pPr>
              <w:autoSpaceDE w:val="0"/>
              <w:autoSpaceDN w:val="0"/>
              <w:adjustRightInd w:val="0"/>
              <w:rPr>
                <w:rFonts w:cs="Times New Roman"/>
              </w:rPr>
            </w:pPr>
            <w:r w:rsidRPr="007323E5">
              <w:t>Pre-requisites</w:t>
            </w:r>
          </w:p>
        </w:tc>
        <w:tc>
          <w:tcPr>
            <w:tcW w:w="7458" w:type="dxa"/>
            <w:tcBorders>
              <w:top w:val="single" w:sz="8" w:space="0" w:color="808080"/>
              <w:left w:val="single" w:sz="8" w:space="0" w:color="808080"/>
              <w:bottom w:val="single" w:sz="8" w:space="0" w:color="808080"/>
            </w:tcBorders>
          </w:tcPr>
          <w:p w:rsidR="005C579C" w:rsidRPr="007323E5" w:rsidRDefault="001C3FD6" w:rsidP="00B51E09">
            <w:pPr>
              <w:autoSpaceDE w:val="0"/>
              <w:autoSpaceDN w:val="0"/>
              <w:adjustRightInd w:val="0"/>
              <w:rPr>
                <w:rFonts w:cs="Times New Roman"/>
                <w:lang w:eastAsia="zh-CN"/>
              </w:rPr>
            </w:pPr>
            <w:r w:rsidRPr="007323E5">
              <w:rPr>
                <w:rFonts w:cs="Times New Roman"/>
                <w:lang w:eastAsia="zh-CN"/>
              </w:rPr>
              <w:t>None</w:t>
            </w:r>
          </w:p>
        </w:tc>
      </w:tr>
    </w:tbl>
    <w:p w:rsidR="00A90A94" w:rsidRPr="007323E5" w:rsidRDefault="00A90A94" w:rsidP="00A90A94">
      <w:pPr>
        <w:pStyle w:val="1"/>
        <w:rPr>
          <w:color w:val="auto"/>
        </w:rPr>
      </w:pPr>
      <w:bookmarkStart w:id="2" w:name="_Toc503087006"/>
      <w:r w:rsidRPr="007323E5">
        <w:rPr>
          <w:color w:val="auto"/>
        </w:rPr>
        <w:t>Contact Hours</w:t>
      </w:r>
      <w:bookmarkEnd w:id="2"/>
    </w:p>
    <w:p w:rsidR="00A90A94" w:rsidRPr="007323E5"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7323E5" w:rsidTr="00EB5200">
        <w:trPr>
          <w:trHeight w:val="159"/>
        </w:trPr>
        <w:tc>
          <w:tcPr>
            <w:tcW w:w="2220" w:type="dxa"/>
            <w:tcBorders>
              <w:top w:val="single" w:sz="8" w:space="0" w:color="808080"/>
              <w:bottom w:val="single" w:sz="8" w:space="0" w:color="808080"/>
              <w:right w:val="single" w:sz="8" w:space="0" w:color="808080"/>
            </w:tcBorders>
          </w:tcPr>
          <w:p w:rsidR="00E300D2" w:rsidRPr="007323E5" w:rsidRDefault="00E300D2">
            <w:pPr>
              <w:pStyle w:val="Default"/>
              <w:spacing w:after="120"/>
              <w:rPr>
                <w:color w:val="auto"/>
              </w:rPr>
            </w:pPr>
            <w:r w:rsidRPr="007323E5">
              <w:rPr>
                <w:b/>
                <w:bCs/>
                <w:color w:val="auto"/>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7323E5" w:rsidRDefault="00E300D2">
            <w:pPr>
              <w:pStyle w:val="Default"/>
              <w:spacing w:after="120"/>
              <w:rPr>
                <w:color w:val="auto"/>
              </w:rPr>
            </w:pPr>
            <w:r w:rsidRPr="007323E5">
              <w:rPr>
                <w:b/>
                <w:bCs/>
                <w:color w:val="auto"/>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7323E5" w:rsidRDefault="00E300D2">
            <w:pPr>
              <w:pStyle w:val="Default"/>
              <w:spacing w:after="120"/>
              <w:rPr>
                <w:color w:val="auto"/>
              </w:rPr>
            </w:pPr>
            <w:r w:rsidRPr="007323E5">
              <w:rPr>
                <w:b/>
                <w:bCs/>
                <w:color w:val="auto"/>
              </w:rPr>
              <w:t xml:space="preserve">Time </w:t>
            </w:r>
          </w:p>
        </w:tc>
        <w:tc>
          <w:tcPr>
            <w:tcW w:w="2268" w:type="dxa"/>
            <w:tcBorders>
              <w:top w:val="single" w:sz="8" w:space="0" w:color="808080"/>
              <w:left w:val="single" w:sz="8" w:space="0" w:color="808080"/>
              <w:bottom w:val="single" w:sz="8" w:space="0" w:color="808080"/>
            </w:tcBorders>
          </w:tcPr>
          <w:p w:rsidR="00E300D2" w:rsidRPr="007323E5" w:rsidRDefault="00FC4FEF" w:rsidP="00FC4FEF">
            <w:pPr>
              <w:pStyle w:val="Default"/>
              <w:spacing w:after="120"/>
              <w:rPr>
                <w:color w:val="auto"/>
              </w:rPr>
            </w:pPr>
            <w:r w:rsidRPr="007323E5">
              <w:rPr>
                <w:b/>
                <w:bCs/>
                <w:color w:val="auto"/>
              </w:rPr>
              <w:t>Classr</w:t>
            </w:r>
            <w:r w:rsidR="00E300D2" w:rsidRPr="007323E5">
              <w:rPr>
                <w:b/>
                <w:bCs/>
                <w:color w:val="auto"/>
              </w:rPr>
              <w:t xml:space="preserve">oom </w:t>
            </w:r>
          </w:p>
        </w:tc>
      </w:tr>
      <w:tr w:rsidR="00757B88" w:rsidRPr="007323E5" w:rsidTr="00EB5200">
        <w:trPr>
          <w:trHeight w:val="157"/>
        </w:trPr>
        <w:tc>
          <w:tcPr>
            <w:tcW w:w="2220" w:type="dxa"/>
            <w:tcBorders>
              <w:top w:val="single" w:sz="8" w:space="0" w:color="808080"/>
              <w:bottom w:val="single" w:sz="8" w:space="0" w:color="808080"/>
              <w:right w:val="single" w:sz="8" w:space="0" w:color="808080"/>
            </w:tcBorders>
          </w:tcPr>
          <w:p w:rsidR="00E300D2" w:rsidRPr="007323E5" w:rsidRDefault="00E300D2">
            <w:pPr>
              <w:pStyle w:val="Default"/>
              <w:spacing w:after="120"/>
              <w:rPr>
                <w:color w:val="auto"/>
              </w:rPr>
            </w:pPr>
            <w:r w:rsidRPr="007323E5">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7323E5" w:rsidRDefault="0011626C" w:rsidP="009D65FF">
            <w:pPr>
              <w:pStyle w:val="Default"/>
              <w:spacing w:after="120"/>
              <w:rPr>
                <w:color w:val="auto"/>
              </w:rPr>
            </w:pPr>
            <w:r w:rsidRPr="007323E5">
              <w:rPr>
                <w:color w:val="auto"/>
              </w:rPr>
              <w:t>W</w:t>
            </w:r>
          </w:p>
        </w:tc>
        <w:tc>
          <w:tcPr>
            <w:tcW w:w="2693" w:type="dxa"/>
            <w:tcBorders>
              <w:top w:val="single" w:sz="8" w:space="0" w:color="808080"/>
              <w:left w:val="single" w:sz="8" w:space="0" w:color="808080"/>
              <w:bottom w:val="single" w:sz="8" w:space="0" w:color="808080"/>
              <w:right w:val="single" w:sz="8" w:space="0" w:color="808080"/>
            </w:tcBorders>
          </w:tcPr>
          <w:p w:rsidR="00E300D2" w:rsidRPr="007323E5" w:rsidRDefault="00662D88" w:rsidP="00662D88">
            <w:pPr>
              <w:pStyle w:val="Default"/>
              <w:spacing w:after="120"/>
              <w:rPr>
                <w:color w:val="auto"/>
              </w:rPr>
            </w:pPr>
            <w:r>
              <w:rPr>
                <w:color w:val="auto"/>
              </w:rPr>
              <w:t>3:10</w:t>
            </w:r>
            <w:r w:rsidR="0045153F" w:rsidRPr="007323E5">
              <w:rPr>
                <w:color w:val="auto"/>
              </w:rPr>
              <w:t xml:space="preserve"> pm to </w:t>
            </w:r>
            <w:r>
              <w:rPr>
                <w:color w:val="auto"/>
              </w:rPr>
              <w:t>5</w:t>
            </w:r>
            <w:r w:rsidR="0011626C" w:rsidRPr="007323E5">
              <w:rPr>
                <w:color w:val="auto"/>
              </w:rPr>
              <w:t>:</w:t>
            </w:r>
            <w:r>
              <w:rPr>
                <w:color w:val="auto"/>
              </w:rPr>
              <w:t>0</w:t>
            </w:r>
            <w:r w:rsidR="0011626C" w:rsidRPr="007323E5">
              <w:rPr>
                <w:color w:val="auto"/>
              </w:rPr>
              <w:t>0</w:t>
            </w:r>
            <w:r w:rsidR="00E300D2" w:rsidRPr="007323E5">
              <w:rPr>
                <w:color w:val="auto"/>
              </w:rPr>
              <w:t xml:space="preserve"> pm </w:t>
            </w:r>
          </w:p>
        </w:tc>
        <w:tc>
          <w:tcPr>
            <w:tcW w:w="2268" w:type="dxa"/>
            <w:tcBorders>
              <w:top w:val="single" w:sz="8" w:space="0" w:color="808080"/>
              <w:left w:val="single" w:sz="8" w:space="0" w:color="808080"/>
              <w:bottom w:val="single" w:sz="8" w:space="0" w:color="808080"/>
            </w:tcBorders>
          </w:tcPr>
          <w:p w:rsidR="00E300D2" w:rsidRPr="007323E5" w:rsidRDefault="00E300D2">
            <w:pPr>
              <w:pStyle w:val="Default"/>
              <w:spacing w:after="120"/>
              <w:rPr>
                <w:color w:val="auto"/>
              </w:rPr>
            </w:pPr>
          </w:p>
        </w:tc>
      </w:tr>
    </w:tbl>
    <w:p w:rsidR="00A90A94" w:rsidRDefault="00A90A94" w:rsidP="00A90A94">
      <w:pPr>
        <w:pStyle w:val="1"/>
      </w:pPr>
      <w:bookmarkStart w:id="3" w:name="_Toc503087007"/>
      <w:r>
        <w:t>Instructor details</w:t>
      </w:r>
      <w:bookmarkEnd w:id="3"/>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00426">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rsidR="00F00426" w:rsidRPr="007323E5" w:rsidRDefault="009D65FF">
            <w:pPr>
              <w:pStyle w:val="Default"/>
              <w:rPr>
                <w:color w:val="auto"/>
                <w:sz w:val="23"/>
                <w:szCs w:val="23"/>
              </w:rPr>
            </w:pPr>
            <w:r w:rsidRPr="007323E5">
              <w:rPr>
                <w:color w:val="auto"/>
                <w:sz w:val="23"/>
                <w:szCs w:val="23"/>
              </w:rPr>
              <w:t>Chen Ruohong</w:t>
            </w:r>
          </w:p>
        </w:tc>
      </w:tr>
      <w:tr w:rsidR="00C2774E" w:rsidTr="00F0155E">
        <w:trPr>
          <w:trHeight w:val="157"/>
        </w:trPr>
        <w:tc>
          <w:tcPr>
            <w:tcW w:w="2808" w:type="dxa"/>
            <w:tcBorders>
              <w:top w:val="single" w:sz="8" w:space="0" w:color="808080"/>
              <w:bottom w:val="single" w:sz="8" w:space="0" w:color="808080"/>
              <w:right w:val="single" w:sz="8" w:space="0" w:color="808080"/>
            </w:tcBorders>
          </w:tcPr>
          <w:p w:rsidR="00C2774E" w:rsidRDefault="00D8382E" w:rsidP="00FC4FEF">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rsidR="00C2774E" w:rsidRPr="007323E5" w:rsidRDefault="00C22F55" w:rsidP="00662D88">
            <w:pPr>
              <w:pStyle w:val="Default"/>
              <w:rPr>
                <w:color w:val="auto"/>
                <w:lang w:eastAsia="zh-CN"/>
              </w:rPr>
            </w:pPr>
            <w:r w:rsidRPr="007323E5">
              <w:rPr>
                <w:rFonts w:hint="eastAsia"/>
                <w:color w:val="auto"/>
                <w:lang w:eastAsia="zh-CN"/>
              </w:rPr>
              <w:t>IBS</w:t>
            </w:r>
            <w:r w:rsidR="00662D88">
              <w:rPr>
                <w:color w:val="auto"/>
                <w:lang w:eastAsia="zh-CN"/>
              </w:rPr>
              <w:t>93</w:t>
            </w:r>
            <w:r w:rsidR="009D65FF" w:rsidRPr="007323E5">
              <w:rPr>
                <w:color w:val="auto"/>
                <w:lang w:eastAsia="zh-CN"/>
              </w:rPr>
              <w:t>3</w:t>
            </w:r>
          </w:p>
        </w:tc>
      </w:tr>
      <w:tr w:rsidR="00F00426" w:rsidTr="007C428D">
        <w:trPr>
          <w:trHeight w:val="410"/>
        </w:trPr>
        <w:tc>
          <w:tcPr>
            <w:tcW w:w="2808" w:type="dxa"/>
            <w:tcBorders>
              <w:top w:val="single" w:sz="8" w:space="0" w:color="808080"/>
              <w:bottom w:val="single" w:sz="8" w:space="0" w:color="808080"/>
              <w:right w:val="single" w:sz="8" w:space="0" w:color="808080"/>
            </w:tcBorders>
          </w:tcPr>
          <w:p w:rsidR="00F00426" w:rsidRDefault="00C2774E">
            <w:pPr>
              <w:pStyle w:val="Default"/>
              <w:rPr>
                <w:sz w:val="23"/>
                <w:szCs w:val="23"/>
              </w:rPr>
            </w:pPr>
            <w:r>
              <w:rPr>
                <w:sz w:val="23"/>
                <w:szCs w:val="23"/>
              </w:rPr>
              <w:t>Office Hour</w:t>
            </w:r>
            <w:r w:rsidR="00FC4FEF">
              <w:rPr>
                <w:sz w:val="23"/>
                <w:szCs w:val="23"/>
              </w:rPr>
              <w:t>s</w:t>
            </w:r>
          </w:p>
        </w:tc>
        <w:tc>
          <w:tcPr>
            <w:tcW w:w="5953" w:type="dxa"/>
            <w:tcBorders>
              <w:top w:val="single" w:sz="8" w:space="0" w:color="808080"/>
              <w:left w:val="single" w:sz="8" w:space="0" w:color="808080"/>
              <w:bottom w:val="single" w:sz="8" w:space="0" w:color="808080"/>
            </w:tcBorders>
          </w:tcPr>
          <w:p w:rsidR="00F00426" w:rsidRPr="007323E5" w:rsidRDefault="009D65FF" w:rsidP="00662D88">
            <w:pPr>
              <w:pStyle w:val="Default"/>
              <w:rPr>
                <w:color w:val="auto"/>
                <w:sz w:val="23"/>
                <w:szCs w:val="23"/>
              </w:rPr>
            </w:pPr>
            <w:r w:rsidRPr="007323E5">
              <w:rPr>
                <w:color w:val="auto"/>
              </w:rPr>
              <w:t>Monday</w:t>
            </w:r>
            <w:r w:rsidR="0063261B" w:rsidRPr="007323E5">
              <w:rPr>
                <w:color w:val="auto"/>
              </w:rPr>
              <w:t xml:space="preserve">- </w:t>
            </w:r>
            <w:r w:rsidR="00662D88">
              <w:rPr>
                <w:color w:val="auto"/>
              </w:rPr>
              <w:t>5</w:t>
            </w:r>
            <w:r w:rsidRPr="007323E5">
              <w:rPr>
                <w:color w:val="auto"/>
              </w:rPr>
              <w:t>:0</w:t>
            </w:r>
            <w:r w:rsidR="0063261B" w:rsidRPr="007323E5">
              <w:rPr>
                <w:color w:val="auto"/>
              </w:rPr>
              <w:t xml:space="preserve">0 pm to </w:t>
            </w:r>
            <w:r w:rsidR="00662D88">
              <w:rPr>
                <w:color w:val="auto"/>
              </w:rPr>
              <w:t>6</w:t>
            </w:r>
            <w:r w:rsidR="0063261B" w:rsidRPr="007323E5">
              <w:rPr>
                <w:color w:val="auto"/>
              </w:rPr>
              <w:t>:</w:t>
            </w:r>
            <w:r w:rsidRPr="007323E5">
              <w:rPr>
                <w:color w:val="auto"/>
              </w:rPr>
              <w:t>0</w:t>
            </w:r>
            <w:r w:rsidR="0063261B" w:rsidRPr="007323E5">
              <w:rPr>
                <w:color w:val="auto"/>
              </w:rPr>
              <w:t>0 pm</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rsidR="00F00426" w:rsidRPr="007323E5" w:rsidRDefault="009D65FF">
            <w:pPr>
              <w:pStyle w:val="Default"/>
              <w:rPr>
                <w:color w:val="auto"/>
                <w:sz w:val="23"/>
                <w:szCs w:val="23"/>
              </w:rPr>
            </w:pPr>
            <w:r w:rsidRPr="007323E5">
              <w:rPr>
                <w:color w:val="auto"/>
                <w:sz w:val="23"/>
                <w:szCs w:val="23"/>
                <w:u w:val="single"/>
              </w:rPr>
              <w:t>chenruohong@bfsu.edu.cn</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rsidR="00F00426" w:rsidRPr="007323E5" w:rsidRDefault="009D65FF" w:rsidP="009D65FF">
            <w:pPr>
              <w:pStyle w:val="Default"/>
              <w:rPr>
                <w:color w:val="auto"/>
                <w:sz w:val="23"/>
                <w:szCs w:val="23"/>
              </w:rPr>
            </w:pPr>
            <w:r w:rsidRPr="007323E5">
              <w:rPr>
                <w:color w:val="auto"/>
              </w:rPr>
              <w:t>13661055770</w:t>
            </w:r>
          </w:p>
        </w:tc>
      </w:tr>
    </w:tbl>
    <w:p w:rsidR="00EE175B" w:rsidRDefault="00A90A94" w:rsidP="00A90A94">
      <w:pPr>
        <w:pStyle w:val="1"/>
      </w:pPr>
      <w:bookmarkStart w:id="4" w:name="_Toc503087009"/>
      <w:r>
        <w:t xml:space="preserve">Course </w:t>
      </w:r>
      <w:r w:rsidR="00EE175B">
        <w:t>Introduction</w:t>
      </w:r>
      <w:bookmarkEnd w:id="4"/>
      <w:r w:rsidR="00BE18D2">
        <w:t xml:space="preserve"> </w:t>
      </w:r>
    </w:p>
    <w:p w:rsidR="004A18BB" w:rsidRDefault="004A18BB" w:rsidP="00BE18D2">
      <w:pPr>
        <w:rPr>
          <w:color w:val="FF0000"/>
        </w:rPr>
      </w:pPr>
    </w:p>
    <w:p w:rsidR="004A18BB" w:rsidRDefault="004A18BB" w:rsidP="00BE18D2">
      <w:pPr>
        <w:rPr>
          <w:lang w:eastAsia="zh-CN"/>
        </w:rPr>
      </w:pPr>
      <w:r w:rsidRPr="006F0BF2">
        <w:rPr>
          <w:rFonts w:hint="eastAsia"/>
          <w:lang w:eastAsia="zh-CN"/>
        </w:rPr>
        <w:t>This</w:t>
      </w:r>
      <w:r w:rsidRPr="006F0BF2">
        <w:rPr>
          <w:lang w:eastAsia="zh-CN"/>
        </w:rPr>
        <w:t xml:space="preserve"> course </w:t>
      </w:r>
      <w:r w:rsidR="007637DD">
        <w:rPr>
          <w:lang w:eastAsia="zh-CN"/>
        </w:rPr>
        <w:t xml:space="preserve">looks at the world of international </w:t>
      </w:r>
      <w:r w:rsidR="00D93875">
        <w:rPr>
          <w:lang w:eastAsia="zh-CN"/>
        </w:rPr>
        <w:t>business law</w:t>
      </w:r>
      <w:r w:rsidR="007637DD">
        <w:rPr>
          <w:lang w:eastAsia="zh-CN"/>
        </w:rPr>
        <w:t>. I</w:t>
      </w:r>
      <w:r w:rsidR="007637DD" w:rsidRPr="006F0BF2">
        <w:rPr>
          <w:lang w:eastAsia="zh-CN"/>
        </w:rPr>
        <w:t xml:space="preserve">t provides students with instruction </w:t>
      </w:r>
      <w:r w:rsidR="00780FC1">
        <w:rPr>
          <w:lang w:eastAsia="zh-CN"/>
        </w:rPr>
        <w:t>o</w:t>
      </w:r>
      <w:r w:rsidR="007637DD" w:rsidRPr="006F0BF2">
        <w:rPr>
          <w:lang w:eastAsia="zh-CN"/>
        </w:rPr>
        <w:t xml:space="preserve">n </w:t>
      </w:r>
      <w:r w:rsidR="00780FC1">
        <w:rPr>
          <w:lang w:eastAsia="zh-CN"/>
        </w:rPr>
        <w:t>cr</w:t>
      </w:r>
      <w:r w:rsidR="007637DD" w:rsidRPr="006F0BF2">
        <w:rPr>
          <w:lang w:eastAsia="zh-CN"/>
        </w:rPr>
        <w:t>itical concepts</w:t>
      </w:r>
      <w:r w:rsidR="007637DD">
        <w:rPr>
          <w:lang w:eastAsia="zh-CN"/>
        </w:rPr>
        <w:t xml:space="preserve"> in </w:t>
      </w:r>
      <w:r w:rsidR="00D93875">
        <w:rPr>
          <w:lang w:eastAsia="zh-CN"/>
        </w:rPr>
        <w:t>partnership, corporation, contract</w:t>
      </w:r>
      <w:r w:rsidR="00780FC1">
        <w:rPr>
          <w:lang w:eastAsia="zh-CN"/>
        </w:rPr>
        <w:t xml:space="preserve"> </w:t>
      </w:r>
      <w:r w:rsidR="006F0BF2" w:rsidRPr="006F0BF2">
        <w:rPr>
          <w:lang w:eastAsia="zh-CN"/>
        </w:rPr>
        <w:t>as well as</w:t>
      </w:r>
      <w:r w:rsidR="007637DD">
        <w:rPr>
          <w:lang w:eastAsia="zh-CN"/>
        </w:rPr>
        <w:t xml:space="preserve"> </w:t>
      </w:r>
      <w:r w:rsidR="00D93875">
        <w:rPr>
          <w:lang w:eastAsia="zh-CN"/>
        </w:rPr>
        <w:t>international sale of goods</w:t>
      </w:r>
      <w:r w:rsidR="007637DD">
        <w:rPr>
          <w:lang w:eastAsia="zh-CN"/>
        </w:rPr>
        <w:t xml:space="preserve">. </w:t>
      </w:r>
      <w:r w:rsidR="007637DD" w:rsidRPr="006F0BF2">
        <w:rPr>
          <w:lang w:eastAsia="zh-CN"/>
        </w:rPr>
        <w:t xml:space="preserve">The course </w:t>
      </w:r>
      <w:r w:rsidR="00780FC1">
        <w:rPr>
          <w:lang w:eastAsia="zh-CN"/>
        </w:rPr>
        <w:t xml:space="preserve">also </w:t>
      </w:r>
      <w:r w:rsidR="007637DD" w:rsidRPr="006F0BF2">
        <w:rPr>
          <w:lang w:eastAsia="zh-CN"/>
        </w:rPr>
        <w:t xml:space="preserve">analyzes the </w:t>
      </w:r>
      <w:r w:rsidR="00D93875">
        <w:rPr>
          <w:lang w:eastAsia="zh-CN"/>
        </w:rPr>
        <w:t>balance of interest in various sectors of international business law</w:t>
      </w:r>
      <w:r w:rsidR="007637DD" w:rsidRPr="006F0BF2">
        <w:rPr>
          <w:lang w:eastAsia="zh-CN"/>
        </w:rPr>
        <w:t xml:space="preserve">. </w:t>
      </w:r>
      <w:r w:rsidR="006F0BF2" w:rsidRPr="006F0BF2">
        <w:rPr>
          <w:lang w:eastAsia="zh-CN"/>
        </w:rPr>
        <w:t xml:space="preserve">Topics include: </w:t>
      </w:r>
      <w:r w:rsidR="00D93875">
        <w:rPr>
          <w:lang w:eastAsia="zh-CN"/>
        </w:rPr>
        <w:t>investor’s liability, form of business entity, formation and liquidation of corporation, board of directors, corporate governance, formation of contract, validity of contract, liability for breach of contract, international sale of goods, express warranty, letter of credit, etc</w:t>
      </w:r>
      <w:r w:rsidR="007637DD">
        <w:rPr>
          <w:lang w:eastAsia="zh-CN"/>
        </w:rPr>
        <w:t xml:space="preserve">. </w:t>
      </w:r>
    </w:p>
    <w:p w:rsidR="00A90A94" w:rsidRDefault="00EE175B" w:rsidP="00A90A94">
      <w:pPr>
        <w:pStyle w:val="1"/>
      </w:pPr>
      <w:bookmarkStart w:id="5" w:name="_Toc503087010"/>
      <w:r>
        <w:t xml:space="preserve">Course </w:t>
      </w:r>
      <w:r w:rsidR="00A90A94">
        <w:t>Objectives</w:t>
      </w:r>
      <w:bookmarkEnd w:id="5"/>
    </w:p>
    <w:p w:rsidR="00143C86" w:rsidRDefault="00143C86" w:rsidP="00143C86">
      <w:pPr>
        <w:jc w:val="both"/>
      </w:pPr>
    </w:p>
    <w:p w:rsidR="00BE18D2" w:rsidRPr="00757B88" w:rsidRDefault="00780FC1" w:rsidP="00BE18D2">
      <w:pPr>
        <w:rPr>
          <w:color w:val="FF0000"/>
        </w:rPr>
      </w:pPr>
      <w:r w:rsidRPr="006F0BF2">
        <w:rPr>
          <w:lang w:eastAsia="zh-CN"/>
        </w:rPr>
        <w:t>Students are exposed to the processes used for managing cargo transportation and insurance</w:t>
      </w:r>
      <w:r>
        <w:rPr>
          <w:lang w:eastAsia="zh-CN"/>
        </w:rPr>
        <w:t xml:space="preserve">. </w:t>
      </w:r>
      <w:r w:rsidR="001C7119" w:rsidRPr="001C7119">
        <w:t xml:space="preserve">The specific objectives are: </w:t>
      </w:r>
    </w:p>
    <w:p w:rsidR="00D468CE" w:rsidRPr="00757B88" w:rsidRDefault="00D468CE" w:rsidP="00BE18D2">
      <w:pPr>
        <w:rPr>
          <w:color w:val="FF0000"/>
        </w:rPr>
      </w:pPr>
    </w:p>
    <w:p w:rsidR="00D93875" w:rsidRPr="00B04A7C" w:rsidRDefault="00D93875" w:rsidP="00D93875">
      <w:pPr>
        <w:numPr>
          <w:ilvl w:val="0"/>
          <w:numId w:val="39"/>
        </w:numPr>
        <w:autoSpaceDE w:val="0"/>
        <w:autoSpaceDN w:val="0"/>
        <w:spacing w:line="380" w:lineRule="exact"/>
        <w:jc w:val="both"/>
        <w:textAlignment w:val="bottom"/>
      </w:pPr>
      <w:r w:rsidRPr="00B04A7C">
        <w:rPr>
          <w:b/>
        </w:rPr>
        <w:t>Knowledge</w:t>
      </w:r>
      <w:r w:rsidRPr="00B04A7C">
        <w:t xml:space="preserve">: </w:t>
      </w:r>
      <w:r>
        <w:t xml:space="preserve">The purpose of this course is to provide an overview of the basic knowledge of international business law needed to provide a safer and predictable business environment, including </w:t>
      </w:r>
      <w:r>
        <w:lastRenderedPageBreak/>
        <w:t xml:space="preserve">both the basic legal concepts and their application in international business. We will cover topics such as </w:t>
      </w:r>
      <w:r w:rsidRPr="00B04A7C">
        <w:rPr>
          <w:rFonts w:hint="eastAsia"/>
        </w:rPr>
        <w:t>corporation law, partnership law, contract law, sales law</w:t>
      </w:r>
      <w:r>
        <w:t xml:space="preserve"> and </w:t>
      </w:r>
      <w:r w:rsidRPr="00B04A7C">
        <w:rPr>
          <w:rFonts w:hint="eastAsia"/>
        </w:rPr>
        <w:t xml:space="preserve">finance law. </w:t>
      </w:r>
    </w:p>
    <w:p w:rsidR="00D93875" w:rsidRPr="00D93875" w:rsidRDefault="00D93875" w:rsidP="00A40DE7">
      <w:pPr>
        <w:numPr>
          <w:ilvl w:val="0"/>
          <w:numId w:val="39"/>
        </w:numPr>
        <w:autoSpaceDE w:val="0"/>
        <w:autoSpaceDN w:val="0"/>
        <w:spacing w:line="380" w:lineRule="exact"/>
        <w:ind w:left="714" w:hanging="357"/>
        <w:jc w:val="both"/>
        <w:textAlignment w:val="bottom"/>
        <w:rPr>
          <w:color w:val="FF0000"/>
        </w:rPr>
      </w:pPr>
      <w:r w:rsidRPr="00D93875">
        <w:rPr>
          <w:b/>
        </w:rPr>
        <w:t>Skills/Ability</w:t>
      </w:r>
      <w:r>
        <w:t>:</w:t>
      </w:r>
      <w:r>
        <w:rPr>
          <w:rFonts w:hint="eastAsia"/>
        </w:rPr>
        <w:t xml:space="preserve"> </w:t>
      </w:r>
      <w:r>
        <w:t xml:space="preserve">Upon successful completion of this course, the students are expected to have the </w:t>
      </w:r>
      <w:r>
        <w:rPr>
          <w:rFonts w:hint="eastAsia"/>
        </w:rPr>
        <w:t>ability to detect risks</w:t>
      </w:r>
      <w:r>
        <w:t xml:space="preserve"> as well as </w:t>
      </w:r>
      <w:r>
        <w:rPr>
          <w:rFonts w:hint="eastAsia"/>
        </w:rPr>
        <w:t>to manage risks</w:t>
      </w:r>
      <w:r>
        <w:t xml:space="preserve"> in international business. They will understand how controversial problems are settled both in theory and in practice. </w:t>
      </w:r>
    </w:p>
    <w:p w:rsidR="001C7119" w:rsidRPr="00D93875" w:rsidRDefault="00D93875" w:rsidP="00A40DE7">
      <w:pPr>
        <w:numPr>
          <w:ilvl w:val="0"/>
          <w:numId w:val="39"/>
        </w:numPr>
        <w:autoSpaceDE w:val="0"/>
        <w:autoSpaceDN w:val="0"/>
        <w:spacing w:line="380" w:lineRule="exact"/>
        <w:ind w:left="714" w:hanging="357"/>
        <w:jc w:val="both"/>
        <w:textAlignment w:val="bottom"/>
        <w:rPr>
          <w:color w:val="FF0000"/>
        </w:rPr>
      </w:pPr>
      <w:r w:rsidRPr="00D93875">
        <w:rPr>
          <w:b/>
        </w:rPr>
        <w:t>Quality</w:t>
      </w:r>
      <w:r>
        <w:t>:</w:t>
      </w:r>
      <w:r>
        <w:rPr>
          <w:rFonts w:hint="eastAsia"/>
        </w:rPr>
        <w:t xml:space="preserve"> </w:t>
      </w:r>
      <w:r>
        <w:t>Cultivate students’ team spirit and exploring spirit; Help them have the awareness of presenting thoughtful analysis of legal problems and dilemmas based on facts and rules, and suggesting well-reasoned recommendations for action; Help them stay</w:t>
      </w:r>
      <w:r>
        <w:rPr>
          <w:rFonts w:hint="eastAsia"/>
        </w:rPr>
        <w:t xml:space="preserve"> open</w:t>
      </w:r>
      <w:r>
        <w:t>-</w:t>
      </w:r>
      <w:r>
        <w:rPr>
          <w:rFonts w:hint="eastAsia"/>
        </w:rPr>
        <w:t>mind</w:t>
      </w:r>
      <w:r>
        <w:t>ed</w:t>
      </w:r>
      <w:r>
        <w:rPr>
          <w:rFonts w:hint="eastAsia"/>
        </w:rPr>
        <w:t xml:space="preserve"> to different perspectives and approaches</w:t>
      </w:r>
      <w:r>
        <w:t>.</w:t>
      </w:r>
    </w:p>
    <w:p w:rsidR="00C22F55" w:rsidRDefault="00CE0633" w:rsidP="00C22F55">
      <w:pPr>
        <w:rPr>
          <w:rFonts w:ascii="宋体" w:hAnsi="宋体" w:cstheme="majorBidi"/>
          <w:b/>
          <w:bCs/>
          <w:color w:val="365F91" w:themeColor="accent1" w:themeShade="BF"/>
          <w:sz w:val="28"/>
          <w:szCs w:val="28"/>
          <w:lang w:eastAsia="zh-CN"/>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p>
    <w:p w:rsidR="007323E5" w:rsidRDefault="007323E5" w:rsidP="00C22F55">
      <w:pPr>
        <w:rPr>
          <w:rFonts w:cs="Times New Roman"/>
          <w:b/>
        </w:rPr>
      </w:pPr>
    </w:p>
    <w:p w:rsidR="00FF4412" w:rsidRPr="0076250D" w:rsidRDefault="00FF4412" w:rsidP="00FF4412">
      <w:pPr>
        <w:rPr>
          <w:b/>
        </w:rPr>
      </w:pP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7"/>
        <w:gridCol w:w="1449"/>
        <w:gridCol w:w="32"/>
        <w:gridCol w:w="6872"/>
        <w:gridCol w:w="42"/>
      </w:tblGrid>
      <w:tr w:rsidR="00FF4412" w:rsidRPr="00C5710D" w:rsidTr="00E9454F">
        <w:trPr>
          <w:gridBefore w:val="2"/>
          <w:gridAfter w:val="1"/>
          <w:wBefore w:w="29" w:type="dxa"/>
          <w:wAfter w:w="42" w:type="dxa"/>
          <w:cantSplit/>
          <w:trHeight w:val="658"/>
          <w:jc w:val="center"/>
        </w:trPr>
        <w:tc>
          <w:tcPr>
            <w:tcW w:w="1481" w:type="dxa"/>
            <w:gridSpan w:val="2"/>
            <w:tcBorders>
              <w:right w:val="single" w:sz="4" w:space="0" w:color="auto"/>
            </w:tcBorders>
            <w:shd w:val="clear" w:color="auto" w:fill="FFFFFF"/>
            <w:vAlign w:val="center"/>
          </w:tcPr>
          <w:p w:rsidR="00FF4412" w:rsidRPr="00C5710D" w:rsidRDefault="00FF4412" w:rsidP="00E9454F">
            <w:pPr>
              <w:rPr>
                <w:szCs w:val="21"/>
              </w:rPr>
            </w:pPr>
            <w:r w:rsidRPr="00C5710D">
              <w:rPr>
                <w:szCs w:val="21"/>
              </w:rPr>
              <w:t>Contribution to Mission</w:t>
            </w:r>
          </w:p>
        </w:tc>
        <w:tc>
          <w:tcPr>
            <w:tcW w:w="6872" w:type="dxa"/>
            <w:tcBorders>
              <w:top w:val="single" w:sz="4" w:space="0" w:color="auto"/>
              <w:left w:val="single" w:sz="4" w:space="0" w:color="auto"/>
              <w:right w:val="single" w:sz="4" w:space="0" w:color="auto"/>
            </w:tcBorders>
            <w:shd w:val="clear" w:color="auto" w:fill="FFFFFF"/>
            <w:vAlign w:val="center"/>
          </w:tcPr>
          <w:p w:rsidR="00FF4412" w:rsidRPr="00C5710D" w:rsidRDefault="00FF4412" w:rsidP="00E9454F">
            <w:pPr>
              <w:rPr>
                <w:szCs w:val="21"/>
              </w:rPr>
            </w:pPr>
            <w:r w:rsidRPr="00C5710D">
              <w:rPr>
                <w:rFonts w:hint="eastAsia"/>
                <w:szCs w:val="21"/>
              </w:rPr>
              <w:t>■</w:t>
            </w:r>
            <w:r w:rsidRPr="00C5710D">
              <w:rPr>
                <w:rFonts w:eastAsia="微软雅黑"/>
                <w:szCs w:val="21"/>
              </w:rPr>
              <w:t xml:space="preserve"> Global vision</w:t>
            </w:r>
            <w:r w:rsidRPr="00C5710D">
              <w:rPr>
                <w:szCs w:val="21"/>
              </w:rPr>
              <w:t xml:space="preserve"> </w:t>
            </w:r>
            <w:r w:rsidRPr="00C5710D">
              <w:rPr>
                <w:szCs w:val="21"/>
              </w:rPr>
              <w:sym w:font="Wingdings 2" w:char="F0A3"/>
            </w:r>
            <w:r w:rsidRPr="00C5710D">
              <w:rPr>
                <w:rFonts w:eastAsia="微软雅黑"/>
                <w:szCs w:val="21"/>
              </w:rPr>
              <w:t xml:space="preserve"> Social responsibility</w:t>
            </w:r>
            <w:r w:rsidRPr="00C5710D">
              <w:rPr>
                <w:szCs w:val="21"/>
              </w:rPr>
              <w:t xml:space="preserve"> </w:t>
            </w:r>
            <w:r w:rsidRPr="00B32D7F">
              <w:rPr>
                <w:rFonts w:hint="eastAsia"/>
                <w:szCs w:val="21"/>
              </w:rPr>
              <w:t>■</w:t>
            </w:r>
            <w:r w:rsidRPr="00C5710D">
              <w:rPr>
                <w:rFonts w:eastAsia="微软雅黑"/>
                <w:szCs w:val="21"/>
              </w:rPr>
              <w:t xml:space="preserve"> </w:t>
            </w:r>
            <w:r w:rsidRPr="00C5710D">
              <w:rPr>
                <w:rFonts w:eastAsia="微软雅黑" w:hint="eastAsia"/>
                <w:szCs w:val="21"/>
              </w:rPr>
              <w:t>C</w:t>
            </w:r>
            <w:r w:rsidRPr="00C5710D">
              <w:rPr>
                <w:rFonts w:eastAsia="微软雅黑"/>
                <w:szCs w:val="21"/>
              </w:rPr>
              <w:t>ross-cultural competence</w:t>
            </w:r>
            <w:r w:rsidRPr="00C5710D">
              <w:rPr>
                <w:szCs w:val="21"/>
              </w:rPr>
              <w:t xml:space="preserve"> </w:t>
            </w:r>
          </w:p>
          <w:p w:rsidR="00FF4412" w:rsidRPr="00C5710D" w:rsidRDefault="00FF4412" w:rsidP="00E9454F">
            <w:pPr>
              <w:rPr>
                <w:szCs w:val="21"/>
              </w:rPr>
            </w:pPr>
            <w:r w:rsidRPr="00C5710D">
              <w:rPr>
                <w:szCs w:val="21"/>
              </w:rPr>
              <w:sym w:font="Wingdings 2" w:char="F0A3"/>
            </w:r>
            <w:r w:rsidRPr="00C5710D">
              <w:rPr>
                <w:rFonts w:eastAsia="微软雅黑"/>
                <w:szCs w:val="21"/>
              </w:rPr>
              <w:t xml:space="preserve"> Multi-region studies</w:t>
            </w:r>
            <w:r w:rsidRPr="00B32D7F">
              <w:rPr>
                <w:rFonts w:hint="eastAsia"/>
                <w:szCs w:val="21"/>
              </w:rPr>
              <w:t>■</w:t>
            </w:r>
            <w:r w:rsidRPr="00C5710D">
              <w:rPr>
                <w:szCs w:val="21"/>
              </w:rPr>
              <w:t xml:space="preserve"> </w:t>
            </w:r>
            <w:r w:rsidRPr="00C5710D">
              <w:rPr>
                <w:rFonts w:eastAsia="微软雅黑"/>
                <w:szCs w:val="21"/>
              </w:rPr>
              <w:t>Profe</w:t>
            </w:r>
            <w:r>
              <w:rPr>
                <w:rFonts w:eastAsia="微软雅黑"/>
                <w:szCs w:val="21"/>
              </w:rPr>
              <w:t>ssional Knowledge and Competency</w:t>
            </w:r>
            <w:r w:rsidRPr="00C5710D">
              <w:rPr>
                <w:szCs w:val="21"/>
              </w:rPr>
              <w:t xml:space="preserve">  </w:t>
            </w:r>
          </w:p>
        </w:tc>
      </w:tr>
      <w:tr w:rsidR="00FF4412" w:rsidRPr="00C5710D" w:rsidTr="00E9454F">
        <w:trPr>
          <w:gridBefore w:val="2"/>
          <w:gridAfter w:val="1"/>
          <w:wBefore w:w="29" w:type="dxa"/>
          <w:wAfter w:w="42" w:type="dxa"/>
          <w:trHeight w:val="2024"/>
          <w:jc w:val="center"/>
        </w:trPr>
        <w:tc>
          <w:tcPr>
            <w:tcW w:w="1481" w:type="dxa"/>
            <w:gridSpan w:val="2"/>
            <w:tcBorders>
              <w:bottom w:val="single" w:sz="4" w:space="0" w:color="auto"/>
              <w:right w:val="single" w:sz="4" w:space="0" w:color="auto"/>
            </w:tcBorders>
            <w:shd w:val="clear" w:color="auto" w:fill="FFFFFF"/>
            <w:vAlign w:val="center"/>
          </w:tcPr>
          <w:p w:rsidR="00FF4412" w:rsidRPr="00C5710D" w:rsidRDefault="00FF4412" w:rsidP="00E9454F">
            <w:pPr>
              <w:snapToGrid w:val="0"/>
              <w:contextualSpacing/>
              <w:rPr>
                <w:szCs w:val="21"/>
              </w:rPr>
            </w:pPr>
            <w:r w:rsidRPr="00C5710D">
              <w:rPr>
                <w:szCs w:val="21"/>
              </w:rPr>
              <w:t xml:space="preserve">Contribution to </w:t>
            </w:r>
            <w:r>
              <w:rPr>
                <w:szCs w:val="21"/>
              </w:rPr>
              <w:t xml:space="preserve">program </w:t>
            </w:r>
            <w:r w:rsidRPr="00C5710D">
              <w:rPr>
                <w:szCs w:val="21"/>
              </w:rPr>
              <w:t xml:space="preserve">learning goals: </w:t>
            </w:r>
            <w:r w:rsidRPr="0024306B">
              <w:rPr>
                <w:szCs w:val="21"/>
              </w:rPr>
              <w:t>Bachelor program in International Economics and Trade</w:t>
            </w:r>
          </w:p>
          <w:p w:rsidR="00FF4412" w:rsidRPr="0024306B" w:rsidRDefault="00FF4412" w:rsidP="00E9454F">
            <w:pPr>
              <w:snapToGrid w:val="0"/>
              <w:spacing w:line="240" w:lineRule="atLeast"/>
              <w:rPr>
                <w:szCs w:val="21"/>
              </w:rPr>
            </w:pPr>
          </w:p>
        </w:tc>
        <w:tc>
          <w:tcPr>
            <w:tcW w:w="6872" w:type="dxa"/>
            <w:tcBorders>
              <w:top w:val="single" w:sz="4" w:space="0" w:color="auto"/>
              <w:left w:val="single" w:sz="4" w:space="0" w:color="auto"/>
              <w:bottom w:val="single" w:sz="4" w:space="0" w:color="auto"/>
              <w:right w:val="single" w:sz="4" w:space="0" w:color="auto"/>
            </w:tcBorders>
            <w:shd w:val="clear" w:color="auto" w:fill="FFFFFF"/>
          </w:tcPr>
          <w:p w:rsidR="00FF4412" w:rsidRPr="002C40F8" w:rsidRDefault="00FF4412" w:rsidP="00E9454F">
            <w:pPr>
              <w:snapToGrid w:val="0"/>
              <w:contextualSpacing/>
              <w:rPr>
                <w:szCs w:val="21"/>
              </w:rPr>
            </w:pPr>
            <w:r w:rsidRPr="00B32D7F">
              <w:rPr>
                <w:rFonts w:hint="eastAsia"/>
                <w:szCs w:val="21"/>
              </w:rPr>
              <w:t>■</w:t>
            </w:r>
            <w:r w:rsidRPr="002C40F8">
              <w:rPr>
                <w:szCs w:val="21"/>
              </w:rPr>
              <w:t xml:space="preserve">Goal </w:t>
            </w:r>
            <w:r w:rsidRPr="002C40F8">
              <w:rPr>
                <w:rFonts w:hint="eastAsia"/>
                <w:szCs w:val="21"/>
              </w:rPr>
              <w:t>1</w:t>
            </w:r>
            <w:r w:rsidRPr="002C40F8">
              <w:rPr>
                <w:szCs w:val="21"/>
              </w:rPr>
              <w:t>: Students have professional knowledge and competency</w:t>
            </w:r>
            <w:r w:rsidRPr="002C40F8">
              <w:rPr>
                <w:rFonts w:hint="eastAsia"/>
                <w:szCs w:val="21"/>
              </w:rPr>
              <w:t xml:space="preserve"> in applying theoretical knowledge</w:t>
            </w:r>
            <w:r w:rsidRPr="002C40F8">
              <w:rPr>
                <w:szCs w:val="21"/>
              </w:rPr>
              <w:t xml:space="preserve">. </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B32D7F">
              <w:rPr>
                <w:rFonts w:hint="eastAsia"/>
                <w:szCs w:val="21"/>
              </w:rPr>
              <w:t>■</w:t>
            </w:r>
            <w:r w:rsidRPr="00E66A53">
              <w:rPr>
                <w:rFonts w:hint="eastAsia"/>
                <w:szCs w:val="21"/>
              </w:rPr>
              <w:t>Goal</w:t>
            </w:r>
            <w:r w:rsidRPr="00E66A53">
              <w:rPr>
                <w:szCs w:val="21"/>
              </w:rPr>
              <w:t xml:space="preserve"> </w:t>
            </w:r>
            <w:r w:rsidRPr="00E66A53">
              <w:rPr>
                <w:rFonts w:hint="eastAsia"/>
                <w:szCs w:val="21"/>
              </w:rPr>
              <w:t>2</w:t>
            </w:r>
            <w:r w:rsidRPr="00E66A53">
              <w:rPr>
                <w:rFonts w:hint="eastAsia"/>
                <w:szCs w:val="21"/>
              </w:rPr>
              <w:t>：</w:t>
            </w:r>
            <w:r w:rsidRPr="00E66A53">
              <w:rPr>
                <w:rFonts w:hint="eastAsia"/>
                <w:szCs w:val="21"/>
              </w:rPr>
              <w:t xml:space="preserve">Students </w:t>
            </w:r>
            <w:r w:rsidRPr="00E66A53">
              <w:rPr>
                <w:szCs w:val="21"/>
              </w:rPr>
              <w:t xml:space="preserve">have business expertise with </w:t>
            </w:r>
            <w:r w:rsidRPr="00E66A53">
              <w:rPr>
                <w:rFonts w:hint="eastAsia"/>
                <w:szCs w:val="21"/>
              </w:rPr>
              <w:t>local knowledge and</w:t>
            </w:r>
            <w:r w:rsidRPr="00E66A53">
              <w:rPr>
                <w:szCs w:val="21"/>
              </w:rPr>
              <w:t xml:space="preserve"> global vision.</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C5710D">
              <w:rPr>
                <w:szCs w:val="21"/>
              </w:rPr>
              <w:sym w:font="Wingdings 2" w:char="F0A3"/>
            </w:r>
            <w:r w:rsidRPr="00C5710D">
              <w:rPr>
                <w:szCs w:val="21"/>
              </w:rPr>
              <w:t xml:space="preserve"> </w:t>
            </w:r>
            <w:r w:rsidRPr="00E66A53">
              <w:rPr>
                <w:szCs w:val="21"/>
              </w:rPr>
              <w:t xml:space="preserve">Goal </w:t>
            </w:r>
            <w:r w:rsidRPr="00E66A53">
              <w:rPr>
                <w:rFonts w:hint="eastAsia"/>
                <w:szCs w:val="21"/>
              </w:rPr>
              <w:t>3</w:t>
            </w:r>
            <w:r w:rsidRPr="00E66A53">
              <w:rPr>
                <w:szCs w:val="21"/>
              </w:rPr>
              <w:t xml:space="preserve">: Students will demonstrate </w:t>
            </w:r>
            <w:r w:rsidRPr="00E66A53">
              <w:rPr>
                <w:rFonts w:hint="eastAsia"/>
                <w:szCs w:val="21"/>
              </w:rPr>
              <w:t xml:space="preserve">an awareness of ethic </w:t>
            </w:r>
            <w:r w:rsidRPr="00E66A53">
              <w:rPr>
                <w:szCs w:val="21"/>
              </w:rPr>
              <w:t>behaviors</w:t>
            </w:r>
            <w:r w:rsidRPr="00E66A53">
              <w:rPr>
                <w:rFonts w:hint="eastAsia"/>
                <w:szCs w:val="21"/>
              </w:rPr>
              <w:t xml:space="preserve"> and </w:t>
            </w:r>
            <w:r w:rsidRPr="00E66A53">
              <w:rPr>
                <w:szCs w:val="21"/>
              </w:rPr>
              <w:t>social responsibility.</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B32D7F">
              <w:rPr>
                <w:rFonts w:hint="eastAsia"/>
                <w:szCs w:val="21"/>
              </w:rPr>
              <w:t>■</w:t>
            </w:r>
            <w:r>
              <w:rPr>
                <w:szCs w:val="21"/>
              </w:rPr>
              <w:t xml:space="preserve"> </w:t>
            </w:r>
            <w:r w:rsidRPr="00E66A53">
              <w:rPr>
                <w:szCs w:val="21"/>
              </w:rPr>
              <w:t xml:space="preserve">Goal </w:t>
            </w:r>
            <w:r w:rsidRPr="00E66A53">
              <w:rPr>
                <w:rFonts w:hint="eastAsia"/>
                <w:szCs w:val="21"/>
              </w:rPr>
              <w:t>4</w:t>
            </w:r>
            <w:r w:rsidRPr="00E66A53">
              <w:rPr>
                <w:szCs w:val="21"/>
              </w:rPr>
              <w:t xml:space="preserve">: Students </w:t>
            </w:r>
            <w:r w:rsidRPr="00E66A53">
              <w:rPr>
                <w:rFonts w:hint="eastAsia"/>
                <w:szCs w:val="21"/>
              </w:rPr>
              <w:t>have the</w:t>
            </w:r>
            <w:r w:rsidRPr="00E66A53">
              <w:rPr>
                <w:szCs w:val="21"/>
              </w:rPr>
              <w:t xml:space="preserve"> ability to communicate and conduct business in a cross-cultural context.</w:t>
            </w:r>
          </w:p>
        </w:tc>
      </w:tr>
      <w:tr w:rsidR="00FF4412" w:rsidRPr="00C5710D" w:rsidTr="00E9454F">
        <w:trPr>
          <w:trHeight w:val="2024"/>
          <w:jc w:val="center"/>
        </w:trPr>
        <w:tc>
          <w:tcPr>
            <w:tcW w:w="1478" w:type="dxa"/>
            <w:gridSpan w:val="3"/>
            <w:tcBorders>
              <w:bottom w:val="single" w:sz="4" w:space="0" w:color="auto"/>
              <w:right w:val="single" w:sz="4" w:space="0" w:color="auto"/>
            </w:tcBorders>
            <w:shd w:val="clear" w:color="auto" w:fill="FFFFFF"/>
            <w:vAlign w:val="center"/>
          </w:tcPr>
          <w:p w:rsidR="00FF4412" w:rsidRPr="00C5710D" w:rsidRDefault="00FF4412" w:rsidP="00E9454F">
            <w:pPr>
              <w:snapToGrid w:val="0"/>
              <w:contextualSpacing/>
              <w:rPr>
                <w:szCs w:val="21"/>
              </w:rPr>
            </w:pPr>
            <w:r w:rsidRPr="00C5710D">
              <w:rPr>
                <w:szCs w:val="21"/>
              </w:rPr>
              <w:t xml:space="preserve">Contribution to </w:t>
            </w:r>
            <w:r>
              <w:rPr>
                <w:szCs w:val="21"/>
              </w:rPr>
              <w:t>program</w:t>
            </w:r>
            <w:r w:rsidRPr="00C5710D">
              <w:rPr>
                <w:szCs w:val="21"/>
              </w:rPr>
              <w:t xml:space="preserve"> learning goals: </w:t>
            </w:r>
            <w:r w:rsidRPr="00AE67DA">
              <w:rPr>
                <w:szCs w:val="21"/>
              </w:rPr>
              <w:t>Bachelor Program in Finance</w:t>
            </w:r>
          </w:p>
          <w:p w:rsidR="00FF4412" w:rsidRPr="00BE32F9" w:rsidRDefault="00FF4412" w:rsidP="00E9454F">
            <w:pPr>
              <w:snapToGrid w:val="0"/>
              <w:spacing w:line="240" w:lineRule="atLeast"/>
              <w:rPr>
                <w:szCs w:val="21"/>
              </w:rPr>
            </w:pPr>
          </w:p>
        </w:tc>
        <w:tc>
          <w:tcPr>
            <w:tcW w:w="6946" w:type="dxa"/>
            <w:gridSpan w:val="3"/>
            <w:tcBorders>
              <w:top w:val="single" w:sz="4" w:space="0" w:color="auto"/>
              <w:left w:val="single" w:sz="4" w:space="0" w:color="auto"/>
              <w:bottom w:val="single" w:sz="4" w:space="0" w:color="auto"/>
              <w:right w:val="single" w:sz="4" w:space="0" w:color="auto"/>
            </w:tcBorders>
            <w:shd w:val="clear" w:color="auto" w:fill="FFFFFF"/>
          </w:tcPr>
          <w:p w:rsidR="00FF4412" w:rsidRPr="005641B1" w:rsidRDefault="00FF4412" w:rsidP="00E9454F">
            <w:pPr>
              <w:snapToGrid w:val="0"/>
              <w:contextualSpacing/>
              <w:rPr>
                <w:szCs w:val="21"/>
              </w:rPr>
            </w:pPr>
            <w:r w:rsidRPr="00887A0B">
              <w:rPr>
                <w:rFonts w:hint="eastAsia"/>
                <w:szCs w:val="21"/>
              </w:rPr>
              <w:t>■</w:t>
            </w:r>
            <w:r w:rsidRPr="00887A0B">
              <w:rPr>
                <w:rFonts w:hint="eastAsia"/>
                <w:szCs w:val="21"/>
              </w:rPr>
              <w:t xml:space="preserve"> </w:t>
            </w:r>
            <w:r w:rsidRPr="005641B1">
              <w:rPr>
                <w:szCs w:val="21"/>
              </w:rPr>
              <w:t>Goal 1: Students have a good command of academic knowledge and are able to apply academic knowledge to practice.</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887A0B">
              <w:rPr>
                <w:rFonts w:hint="eastAsia"/>
                <w:szCs w:val="21"/>
              </w:rPr>
              <w:t>■</w:t>
            </w:r>
            <w:r w:rsidRPr="00C5710D">
              <w:rPr>
                <w:szCs w:val="21"/>
              </w:rPr>
              <w:t xml:space="preserve"> </w:t>
            </w:r>
            <w:r w:rsidRPr="005641B1">
              <w:rPr>
                <w:szCs w:val="21"/>
              </w:rPr>
              <w:t>Goal 2: Students have both local and global perspectives.</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C5710D">
              <w:rPr>
                <w:szCs w:val="21"/>
              </w:rPr>
              <w:sym w:font="Wingdings 2" w:char="F0A3"/>
            </w:r>
            <w:r w:rsidRPr="00C5710D">
              <w:rPr>
                <w:szCs w:val="21"/>
              </w:rPr>
              <w:t xml:space="preserve"> </w:t>
            </w:r>
            <w:r w:rsidRPr="005641B1">
              <w:rPr>
                <w:szCs w:val="21"/>
              </w:rPr>
              <w:t>Goal 3: Students have the awareness of ethics and social responsibility.</w:t>
            </w:r>
          </w:p>
          <w:p w:rsidR="00FF4412" w:rsidRPr="00C5710D" w:rsidRDefault="00FF4412" w:rsidP="00E9454F">
            <w:pPr>
              <w:snapToGrid w:val="0"/>
              <w:contextualSpacing/>
              <w:rPr>
                <w:szCs w:val="21"/>
              </w:rPr>
            </w:pPr>
          </w:p>
          <w:p w:rsidR="00FF4412" w:rsidRDefault="00FF4412" w:rsidP="00E9454F">
            <w:pPr>
              <w:snapToGrid w:val="0"/>
              <w:contextualSpacing/>
              <w:rPr>
                <w:szCs w:val="21"/>
              </w:rPr>
            </w:pPr>
            <w:r w:rsidRPr="00887A0B">
              <w:rPr>
                <w:rFonts w:hint="eastAsia"/>
                <w:szCs w:val="21"/>
              </w:rPr>
              <w:t>■</w:t>
            </w:r>
            <w:r>
              <w:rPr>
                <w:szCs w:val="21"/>
              </w:rPr>
              <w:t xml:space="preserve"> </w:t>
            </w:r>
            <w:r w:rsidRPr="005641B1">
              <w:rPr>
                <w:szCs w:val="21"/>
              </w:rPr>
              <w:t>Goal 4: Students have the ability to communicate and conduct business in a cross-cultural context.</w:t>
            </w:r>
          </w:p>
          <w:p w:rsidR="00FF4412" w:rsidRPr="00C5710D" w:rsidRDefault="00FF4412" w:rsidP="00E9454F">
            <w:pPr>
              <w:snapToGrid w:val="0"/>
              <w:contextualSpacing/>
              <w:rPr>
                <w:szCs w:val="21"/>
              </w:rPr>
            </w:pPr>
          </w:p>
        </w:tc>
      </w:tr>
      <w:tr w:rsidR="00FF4412" w:rsidRPr="00F24C4A" w:rsidTr="00E9454F">
        <w:trPr>
          <w:gridBefore w:val="1"/>
          <w:wBefore w:w="22" w:type="dxa"/>
          <w:trHeight w:val="2024"/>
          <w:jc w:val="center"/>
        </w:trPr>
        <w:tc>
          <w:tcPr>
            <w:tcW w:w="1456" w:type="dxa"/>
            <w:gridSpan w:val="2"/>
            <w:tcBorders>
              <w:bottom w:val="single" w:sz="4" w:space="0" w:color="auto"/>
              <w:right w:val="single" w:sz="4" w:space="0" w:color="auto"/>
            </w:tcBorders>
            <w:shd w:val="clear" w:color="auto" w:fill="FFFFFF"/>
            <w:vAlign w:val="center"/>
          </w:tcPr>
          <w:p w:rsidR="00FF4412" w:rsidRPr="00C5710D" w:rsidRDefault="00FF4412" w:rsidP="00E9454F">
            <w:pPr>
              <w:snapToGrid w:val="0"/>
              <w:contextualSpacing/>
              <w:rPr>
                <w:szCs w:val="21"/>
              </w:rPr>
            </w:pPr>
            <w:r w:rsidRPr="00C5710D">
              <w:rPr>
                <w:szCs w:val="21"/>
              </w:rPr>
              <w:t xml:space="preserve">Contribution to </w:t>
            </w:r>
            <w:r>
              <w:rPr>
                <w:szCs w:val="21"/>
              </w:rPr>
              <w:t xml:space="preserve">program </w:t>
            </w:r>
            <w:r w:rsidRPr="00C5710D">
              <w:rPr>
                <w:szCs w:val="21"/>
              </w:rPr>
              <w:t xml:space="preserve">learning goals: </w:t>
            </w:r>
            <w:r w:rsidRPr="00F24C4A">
              <w:rPr>
                <w:szCs w:val="21"/>
              </w:rPr>
              <w:t xml:space="preserve">Bachelor of Management (Major in Business Administration) </w:t>
            </w:r>
          </w:p>
          <w:p w:rsidR="00FF4412" w:rsidRPr="00F24C4A" w:rsidRDefault="00FF4412" w:rsidP="00E9454F">
            <w:pPr>
              <w:snapToGrid w:val="0"/>
              <w:spacing w:line="240" w:lineRule="atLeast"/>
              <w:rPr>
                <w:szCs w:val="21"/>
              </w:rPr>
            </w:pPr>
          </w:p>
        </w:tc>
        <w:tc>
          <w:tcPr>
            <w:tcW w:w="6946" w:type="dxa"/>
            <w:gridSpan w:val="3"/>
            <w:tcBorders>
              <w:top w:val="single" w:sz="4" w:space="0" w:color="auto"/>
              <w:left w:val="single" w:sz="4" w:space="0" w:color="auto"/>
              <w:bottom w:val="single" w:sz="4" w:space="0" w:color="auto"/>
              <w:right w:val="single" w:sz="4" w:space="0" w:color="auto"/>
            </w:tcBorders>
            <w:shd w:val="clear" w:color="auto" w:fill="FFFFFF"/>
          </w:tcPr>
          <w:p w:rsidR="00FF4412" w:rsidRPr="00023CFE" w:rsidRDefault="00FF4412" w:rsidP="00E9454F">
            <w:pPr>
              <w:snapToGrid w:val="0"/>
              <w:contextualSpacing/>
              <w:rPr>
                <w:szCs w:val="21"/>
              </w:rPr>
            </w:pPr>
            <w:r w:rsidRPr="00023CFE">
              <w:rPr>
                <w:rFonts w:hint="eastAsia"/>
                <w:szCs w:val="21"/>
              </w:rPr>
              <w:t>■</w:t>
            </w:r>
            <w:r>
              <w:rPr>
                <w:szCs w:val="21"/>
              </w:rPr>
              <w:t xml:space="preserve"> </w:t>
            </w:r>
            <w:r w:rsidRPr="00023CFE">
              <w:rPr>
                <w:szCs w:val="21"/>
              </w:rPr>
              <w:t>Goal 1</w:t>
            </w:r>
            <w:r w:rsidRPr="00023CFE">
              <w:rPr>
                <w:szCs w:val="21"/>
              </w:rPr>
              <w:t>：</w:t>
            </w:r>
            <w:r w:rsidRPr="00023CFE">
              <w:rPr>
                <w:szCs w:val="21"/>
              </w:rPr>
              <w:t xml:space="preserve">Students have professional knowledge and competency in applying theoretical knowledge. </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023CFE">
              <w:rPr>
                <w:rFonts w:hint="eastAsia"/>
                <w:szCs w:val="21"/>
              </w:rPr>
              <w:t>■</w:t>
            </w:r>
            <w:r>
              <w:rPr>
                <w:szCs w:val="21"/>
              </w:rPr>
              <w:t xml:space="preserve"> </w:t>
            </w:r>
            <w:r w:rsidRPr="00C5710D">
              <w:rPr>
                <w:szCs w:val="21"/>
              </w:rPr>
              <w:t xml:space="preserve"> </w:t>
            </w:r>
            <w:r w:rsidRPr="00023CFE">
              <w:rPr>
                <w:szCs w:val="21"/>
              </w:rPr>
              <w:t>Goal 2</w:t>
            </w:r>
            <w:r w:rsidRPr="00023CFE">
              <w:rPr>
                <w:szCs w:val="21"/>
              </w:rPr>
              <w:t>：</w:t>
            </w:r>
            <w:r w:rsidRPr="00023CFE">
              <w:rPr>
                <w:szCs w:val="21"/>
              </w:rPr>
              <w:t>Students have the ability to conduct cross-cultural communications in global context.</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C5710D">
              <w:rPr>
                <w:szCs w:val="21"/>
              </w:rPr>
              <w:sym w:font="Wingdings 2" w:char="F0A3"/>
            </w:r>
            <w:r w:rsidRPr="00C5710D">
              <w:rPr>
                <w:szCs w:val="21"/>
              </w:rPr>
              <w:t xml:space="preserve"> </w:t>
            </w:r>
            <w:r w:rsidRPr="00023CFE">
              <w:rPr>
                <w:szCs w:val="21"/>
              </w:rPr>
              <w:t>Goal 3: Students have an awareness of ethic behaviors and social responsibility.</w:t>
            </w:r>
          </w:p>
          <w:p w:rsidR="00FF4412" w:rsidRDefault="00FF4412" w:rsidP="00E9454F">
            <w:pPr>
              <w:snapToGrid w:val="0"/>
              <w:contextualSpacing/>
              <w:rPr>
                <w:color w:val="FF0000"/>
                <w:szCs w:val="21"/>
              </w:rPr>
            </w:pPr>
          </w:p>
          <w:p w:rsidR="00FF4412" w:rsidRPr="00F24C4A" w:rsidRDefault="00FF4412" w:rsidP="00E9454F">
            <w:pPr>
              <w:snapToGrid w:val="0"/>
              <w:contextualSpacing/>
              <w:rPr>
                <w:color w:val="FF0000"/>
                <w:szCs w:val="21"/>
              </w:rPr>
            </w:pPr>
          </w:p>
        </w:tc>
      </w:tr>
      <w:tr w:rsidR="00FF4412" w:rsidRPr="00C5710D" w:rsidTr="00E9454F">
        <w:trPr>
          <w:gridBefore w:val="1"/>
          <w:wBefore w:w="22" w:type="dxa"/>
          <w:trHeight w:val="2024"/>
          <w:jc w:val="center"/>
        </w:trPr>
        <w:tc>
          <w:tcPr>
            <w:tcW w:w="145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4412" w:rsidRPr="00C5710D" w:rsidRDefault="00FF4412" w:rsidP="00E9454F">
            <w:pPr>
              <w:snapToGrid w:val="0"/>
              <w:contextualSpacing/>
              <w:rPr>
                <w:szCs w:val="21"/>
              </w:rPr>
            </w:pPr>
            <w:r w:rsidRPr="00C5710D">
              <w:rPr>
                <w:szCs w:val="21"/>
              </w:rPr>
              <w:t xml:space="preserve">Contribution to </w:t>
            </w:r>
            <w:r>
              <w:rPr>
                <w:szCs w:val="21"/>
              </w:rPr>
              <w:t xml:space="preserve">program </w:t>
            </w:r>
            <w:r w:rsidRPr="00C5710D">
              <w:rPr>
                <w:szCs w:val="21"/>
              </w:rPr>
              <w:t xml:space="preserve">learning goals: </w:t>
            </w:r>
            <w:r w:rsidRPr="007029F7">
              <w:rPr>
                <w:szCs w:val="21"/>
              </w:rPr>
              <w:t>Bachelor of Management (Major in Information Management and Information System)</w:t>
            </w:r>
          </w:p>
          <w:p w:rsidR="00FF4412" w:rsidRPr="00C5710D" w:rsidRDefault="00FF4412" w:rsidP="00E9454F">
            <w:pPr>
              <w:snapToGrid w:val="0"/>
              <w:contextualSpacing/>
              <w:rPr>
                <w:szCs w:val="21"/>
              </w:rPr>
            </w:pPr>
          </w:p>
        </w:tc>
        <w:tc>
          <w:tcPr>
            <w:tcW w:w="6946" w:type="dxa"/>
            <w:gridSpan w:val="3"/>
            <w:tcBorders>
              <w:top w:val="single" w:sz="4" w:space="0" w:color="auto"/>
              <w:left w:val="single" w:sz="4" w:space="0" w:color="auto"/>
              <w:bottom w:val="single" w:sz="4" w:space="0" w:color="auto"/>
              <w:right w:val="single" w:sz="4" w:space="0" w:color="auto"/>
            </w:tcBorders>
            <w:shd w:val="clear" w:color="auto" w:fill="FFFFFF"/>
          </w:tcPr>
          <w:p w:rsidR="00FF4412" w:rsidRPr="00D447F4" w:rsidRDefault="00FF4412" w:rsidP="00E9454F">
            <w:pPr>
              <w:snapToGrid w:val="0"/>
              <w:contextualSpacing/>
              <w:rPr>
                <w:szCs w:val="21"/>
              </w:rPr>
            </w:pPr>
            <w:r w:rsidRPr="00D447F4">
              <w:rPr>
                <w:rFonts w:hint="eastAsia"/>
                <w:szCs w:val="21"/>
              </w:rPr>
              <w:t>■</w:t>
            </w:r>
            <w:r w:rsidRPr="00D447F4">
              <w:rPr>
                <w:szCs w:val="21"/>
              </w:rPr>
              <w:t xml:space="preserve">Goal </w:t>
            </w:r>
            <w:r w:rsidRPr="00D447F4">
              <w:rPr>
                <w:rFonts w:hint="eastAsia"/>
                <w:szCs w:val="21"/>
              </w:rPr>
              <w:t>1</w:t>
            </w:r>
            <w:r w:rsidRPr="00D447F4">
              <w:rPr>
                <w:szCs w:val="21"/>
              </w:rPr>
              <w:t>: Students have professional knowledge and competency</w:t>
            </w:r>
            <w:r w:rsidRPr="00D447F4">
              <w:rPr>
                <w:rFonts w:hint="eastAsia"/>
                <w:szCs w:val="21"/>
              </w:rPr>
              <w:t xml:space="preserve"> in applying theoretical knowledge</w:t>
            </w:r>
            <w:r w:rsidRPr="00D447F4">
              <w:rPr>
                <w:szCs w:val="21"/>
              </w:rPr>
              <w:t>.</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D447F4">
              <w:rPr>
                <w:rFonts w:hint="eastAsia"/>
                <w:szCs w:val="21"/>
              </w:rPr>
              <w:t>■</w:t>
            </w:r>
            <w:r w:rsidRPr="00C5710D">
              <w:rPr>
                <w:szCs w:val="21"/>
              </w:rPr>
              <w:t xml:space="preserve"> </w:t>
            </w:r>
            <w:r w:rsidRPr="00D447F4">
              <w:rPr>
                <w:szCs w:val="21"/>
              </w:rPr>
              <w:t xml:space="preserve">Goal </w:t>
            </w:r>
            <w:r w:rsidRPr="00D447F4">
              <w:rPr>
                <w:rFonts w:hint="eastAsia"/>
                <w:szCs w:val="21"/>
              </w:rPr>
              <w:t xml:space="preserve">2: </w:t>
            </w:r>
            <w:r w:rsidRPr="00D447F4">
              <w:rPr>
                <w:szCs w:val="21"/>
              </w:rPr>
              <w:t>Students have business expertise with global vision.</w:t>
            </w:r>
          </w:p>
          <w:p w:rsidR="00FF4412" w:rsidRPr="00C5710D" w:rsidRDefault="00FF4412" w:rsidP="00E9454F">
            <w:pPr>
              <w:snapToGrid w:val="0"/>
              <w:contextualSpacing/>
              <w:rPr>
                <w:szCs w:val="21"/>
              </w:rPr>
            </w:pPr>
          </w:p>
          <w:p w:rsidR="00FF4412" w:rsidRPr="00C5710D" w:rsidRDefault="00FF4412" w:rsidP="00E9454F">
            <w:pPr>
              <w:snapToGrid w:val="0"/>
              <w:contextualSpacing/>
              <w:rPr>
                <w:szCs w:val="21"/>
              </w:rPr>
            </w:pPr>
            <w:r w:rsidRPr="00C5710D">
              <w:rPr>
                <w:szCs w:val="21"/>
              </w:rPr>
              <w:sym w:font="Wingdings 2" w:char="F0A3"/>
            </w:r>
            <w:r w:rsidRPr="00C5710D">
              <w:rPr>
                <w:szCs w:val="21"/>
              </w:rPr>
              <w:t xml:space="preserve"> </w:t>
            </w:r>
            <w:r w:rsidRPr="00D447F4">
              <w:rPr>
                <w:szCs w:val="21"/>
              </w:rPr>
              <w:t xml:space="preserve">Goal 3: Students will </w:t>
            </w:r>
            <w:r w:rsidRPr="00D447F4">
              <w:rPr>
                <w:rFonts w:hint="eastAsia"/>
                <w:szCs w:val="21"/>
              </w:rPr>
              <w:t>have</w:t>
            </w:r>
            <w:r w:rsidRPr="00D447F4">
              <w:rPr>
                <w:szCs w:val="21"/>
              </w:rPr>
              <w:t xml:space="preserve"> an awareness of ethic behaviors and social responsibility.</w:t>
            </w:r>
          </w:p>
          <w:p w:rsidR="00FF4412" w:rsidRPr="00C5710D" w:rsidRDefault="00FF4412" w:rsidP="00E9454F">
            <w:pPr>
              <w:snapToGrid w:val="0"/>
              <w:contextualSpacing/>
              <w:rPr>
                <w:szCs w:val="21"/>
              </w:rPr>
            </w:pPr>
          </w:p>
          <w:p w:rsidR="00FF4412" w:rsidRDefault="00FF4412" w:rsidP="00E9454F">
            <w:pPr>
              <w:snapToGrid w:val="0"/>
              <w:contextualSpacing/>
              <w:rPr>
                <w:szCs w:val="21"/>
              </w:rPr>
            </w:pPr>
            <w:r w:rsidRPr="00D447F4">
              <w:rPr>
                <w:rFonts w:hint="eastAsia"/>
                <w:szCs w:val="21"/>
              </w:rPr>
              <w:t>■</w:t>
            </w:r>
            <w:r>
              <w:rPr>
                <w:szCs w:val="21"/>
              </w:rPr>
              <w:t xml:space="preserve"> </w:t>
            </w:r>
            <w:r w:rsidRPr="00D447F4">
              <w:rPr>
                <w:szCs w:val="21"/>
              </w:rPr>
              <w:t xml:space="preserve">Goal 4: Students </w:t>
            </w:r>
            <w:r w:rsidRPr="00D447F4">
              <w:rPr>
                <w:rFonts w:hint="eastAsia"/>
                <w:szCs w:val="21"/>
              </w:rPr>
              <w:t>have the</w:t>
            </w:r>
            <w:r w:rsidRPr="00D447F4">
              <w:rPr>
                <w:szCs w:val="21"/>
              </w:rPr>
              <w:t xml:space="preserve"> ability to communicate and conduct business in a cross-cultural context.</w:t>
            </w:r>
          </w:p>
          <w:p w:rsidR="00FF4412" w:rsidRPr="00C5710D" w:rsidRDefault="00FF4412" w:rsidP="00E9454F">
            <w:pPr>
              <w:snapToGrid w:val="0"/>
              <w:contextualSpacing/>
              <w:rPr>
                <w:szCs w:val="21"/>
              </w:rPr>
            </w:pPr>
          </w:p>
        </w:tc>
      </w:tr>
    </w:tbl>
    <w:p w:rsidR="00C22F55" w:rsidRDefault="00C22F55" w:rsidP="00C22F55">
      <w:pPr>
        <w:rPr>
          <w:b/>
        </w:rPr>
      </w:pPr>
    </w:p>
    <w:p w:rsidR="00A90A94" w:rsidRDefault="00A90A94" w:rsidP="00A90A94">
      <w:pPr>
        <w:pStyle w:val="1"/>
      </w:pPr>
      <w:bookmarkStart w:id="6" w:name="_Toc503087011"/>
      <w:r>
        <w:t>Teaching Methodology</w:t>
      </w:r>
      <w:bookmarkEnd w:id="6"/>
    </w:p>
    <w:p w:rsidR="00F74D31" w:rsidRPr="00970A8A" w:rsidRDefault="00F74D31" w:rsidP="00F74D31">
      <w:r w:rsidRPr="00970A8A">
        <w:t xml:space="preserve">Based on the previously described course objectives, each session aims at acquiring a broad range of theoretical as well as hands-on knowledge and practicing different skills. Therefore, the structure of each meeting is different. I emphasize </w:t>
      </w:r>
      <w:r w:rsidRPr="00970A8A">
        <w:rPr>
          <w:b/>
        </w:rPr>
        <w:t>group learning, communication skills and self-study</w:t>
      </w:r>
      <w:r w:rsidRPr="00970A8A">
        <w:t xml:space="preserve">. It is of extreme importance that you </w:t>
      </w:r>
      <w:r w:rsidR="00970A8A" w:rsidRPr="00970A8A">
        <w:t xml:space="preserve">prepare for the group discussion </w:t>
      </w:r>
      <w:r w:rsidRPr="00970A8A">
        <w:t>before you attend the session. Since the course’s success is largely depending on your commitment and input, I expect an active and positive learning attitude.</w:t>
      </w:r>
    </w:p>
    <w:p w:rsidR="00A90A94" w:rsidRDefault="00A90A94" w:rsidP="00A90A94">
      <w:pPr>
        <w:pStyle w:val="1"/>
      </w:pPr>
      <w:bookmarkStart w:id="7" w:name="_Toc503087012"/>
      <w:r>
        <w:t>Course Materials and Readings</w:t>
      </w:r>
      <w:bookmarkEnd w:id="7"/>
    </w:p>
    <w:p w:rsidR="007A4524" w:rsidRDefault="007A4524" w:rsidP="007A4524"/>
    <w:p w:rsidR="007A4524" w:rsidRPr="00970A8A" w:rsidRDefault="007A4524" w:rsidP="007A4524">
      <w:r w:rsidRPr="00970A8A">
        <w:t xml:space="preserve">We are using the following Text: </w:t>
      </w:r>
    </w:p>
    <w:p w:rsidR="007A4524" w:rsidRPr="00970A8A" w:rsidRDefault="007A4524" w:rsidP="007A4524"/>
    <w:p w:rsidR="002118ED" w:rsidRPr="00666F30" w:rsidRDefault="002118ED" w:rsidP="002118ED">
      <w:pPr>
        <w:autoSpaceDE w:val="0"/>
        <w:autoSpaceDN w:val="0"/>
        <w:spacing w:line="380" w:lineRule="exact"/>
        <w:ind w:left="420"/>
        <w:textAlignment w:val="bottom"/>
        <w:rPr>
          <w:szCs w:val="21"/>
          <w:lang w:eastAsia="zh-CN"/>
        </w:rPr>
      </w:pPr>
      <w:bookmarkStart w:id="8" w:name="_Toc503087013"/>
      <w:r w:rsidRPr="00666F30">
        <w:rPr>
          <w:rFonts w:hint="eastAsia"/>
          <w:szCs w:val="21"/>
          <w:lang w:eastAsia="zh-CN"/>
        </w:rPr>
        <w:t>沈四宝，王军编著：国际商法，对外经济贸易大学出版社</w:t>
      </w:r>
      <w:r w:rsidRPr="00666F30">
        <w:rPr>
          <w:rFonts w:hint="eastAsia"/>
          <w:szCs w:val="21"/>
          <w:lang w:eastAsia="zh-CN"/>
        </w:rPr>
        <w:t>2010</w:t>
      </w:r>
      <w:r w:rsidRPr="00666F30">
        <w:rPr>
          <w:rFonts w:hint="eastAsia"/>
          <w:szCs w:val="21"/>
          <w:lang w:eastAsia="zh-CN"/>
        </w:rPr>
        <w:t>年版（普通高等教育十一五国家级规划教材）</w:t>
      </w:r>
    </w:p>
    <w:p w:rsidR="00A90A94" w:rsidRPr="002118ED" w:rsidRDefault="002118ED" w:rsidP="002118ED">
      <w:pPr>
        <w:pStyle w:val="1"/>
        <w:ind w:firstLineChars="200" w:firstLine="480"/>
        <w:rPr>
          <w:rFonts w:ascii="Times New Roman" w:eastAsia="宋体" w:hAnsi="Times New Roman" w:cstheme="minorBidi"/>
          <w:b w:val="0"/>
          <w:bCs w:val="0"/>
          <w:color w:val="auto"/>
          <w:sz w:val="24"/>
          <w:szCs w:val="21"/>
          <w:lang w:eastAsia="zh-CN"/>
        </w:rPr>
      </w:pPr>
      <w:r w:rsidRPr="002118ED">
        <w:rPr>
          <w:rFonts w:ascii="Times New Roman" w:eastAsia="宋体" w:hAnsi="Times New Roman" w:cstheme="minorBidi" w:hint="eastAsia"/>
          <w:b w:val="0"/>
          <w:bCs w:val="0"/>
          <w:color w:val="auto"/>
          <w:sz w:val="24"/>
          <w:szCs w:val="21"/>
          <w:lang w:eastAsia="zh-CN"/>
        </w:rPr>
        <w:t>Smith &amp; Keenan</w:t>
      </w:r>
      <w:r w:rsidRPr="002118ED">
        <w:rPr>
          <w:rFonts w:ascii="Times New Roman" w:eastAsia="宋体" w:hAnsi="Times New Roman" w:cstheme="minorBidi"/>
          <w:b w:val="0"/>
          <w:bCs w:val="0"/>
          <w:color w:val="auto"/>
          <w:sz w:val="24"/>
          <w:szCs w:val="21"/>
          <w:lang w:eastAsia="zh-CN"/>
        </w:rPr>
        <w:t>’</w:t>
      </w:r>
      <w:r w:rsidRPr="002118ED">
        <w:rPr>
          <w:rFonts w:ascii="Times New Roman" w:eastAsia="宋体" w:hAnsi="Times New Roman" w:cstheme="minorBidi" w:hint="eastAsia"/>
          <w:b w:val="0"/>
          <w:bCs w:val="0"/>
          <w:color w:val="auto"/>
          <w:sz w:val="24"/>
          <w:szCs w:val="21"/>
          <w:lang w:eastAsia="zh-CN"/>
        </w:rPr>
        <w:t>s Advanced Business Law, Pitman Publishing 1997</w:t>
      </w:r>
      <w:r w:rsidR="00A90A94" w:rsidRPr="002118ED">
        <w:rPr>
          <w:rFonts w:ascii="Times New Roman" w:eastAsia="宋体" w:hAnsi="Times New Roman" w:cstheme="minorBidi"/>
          <w:b w:val="0"/>
          <w:bCs w:val="0"/>
          <w:color w:val="auto"/>
          <w:sz w:val="24"/>
          <w:szCs w:val="21"/>
          <w:lang w:eastAsia="zh-CN"/>
        </w:rPr>
        <w:t>Assessment Method</w:t>
      </w:r>
      <w:bookmarkEnd w:id="8"/>
    </w:p>
    <w:p w:rsidR="002118ED" w:rsidRDefault="002118ED" w:rsidP="00F0155E"/>
    <w:p w:rsidR="00F0155E" w:rsidRPr="00FA369D" w:rsidRDefault="00F0155E" w:rsidP="00F0155E">
      <w:r w:rsidRPr="00FA369D">
        <w:t>Your grade will be determined by your performance on individual and teamwork participation. The final grade will be deter</w:t>
      </w:r>
      <w:r w:rsidRPr="00FA369D">
        <w:softHyphen/>
        <w:t xml:space="preserve">mined as exhibited in Table 1. </w:t>
      </w:r>
    </w:p>
    <w:p w:rsidR="00D5359D" w:rsidRPr="00757B88" w:rsidRDefault="00D5359D" w:rsidP="00F0155E">
      <w:pPr>
        <w:pStyle w:val="a4"/>
        <w:rPr>
          <w:color w:val="FF0000"/>
        </w:rPr>
      </w:pPr>
    </w:p>
    <w:p w:rsidR="00D5359D" w:rsidRPr="00FA369D" w:rsidRDefault="00D5359D" w:rsidP="00FA369D">
      <w:pPr>
        <w:pStyle w:val="a4"/>
        <w:spacing w:line="360" w:lineRule="auto"/>
        <w:jc w:val="center"/>
      </w:pPr>
      <w:r w:rsidRPr="00FA369D">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A53D0C" w:rsidRPr="00757B88" w:rsidTr="00A53D0C">
        <w:trPr>
          <w:trHeight w:val="300"/>
          <w:jc w:val="center"/>
        </w:trPr>
        <w:tc>
          <w:tcPr>
            <w:tcW w:w="3325" w:type="dxa"/>
            <w:shd w:val="clear" w:color="auto" w:fill="auto"/>
            <w:vAlign w:val="bottom"/>
            <w:hideMark/>
          </w:tcPr>
          <w:p w:rsidR="00A53D0C" w:rsidRPr="00E10DE0" w:rsidRDefault="00A53D0C" w:rsidP="00A53D0C">
            <w:pPr>
              <w:rPr>
                <w:rFonts w:eastAsia="Times New Roman" w:cs="Times New Roman"/>
                <w:b/>
                <w:bCs/>
                <w:sz w:val="22"/>
                <w:szCs w:val="22"/>
                <w:lang w:eastAsia="ko-KR"/>
              </w:rPr>
            </w:pPr>
            <w:r w:rsidRPr="00E10DE0">
              <w:rPr>
                <w:rFonts w:eastAsia="Times New Roman" w:cs="Times New Roman"/>
                <w:b/>
                <w:bCs/>
                <w:sz w:val="22"/>
                <w:szCs w:val="22"/>
                <w:lang w:eastAsia="ko-KR"/>
              </w:rPr>
              <w:t>Team work</w:t>
            </w:r>
          </w:p>
        </w:tc>
        <w:tc>
          <w:tcPr>
            <w:tcW w:w="810" w:type="dxa"/>
            <w:shd w:val="clear" w:color="auto" w:fill="auto"/>
            <w:vAlign w:val="bottom"/>
            <w:hideMark/>
          </w:tcPr>
          <w:p w:rsidR="00A53D0C" w:rsidRPr="00E10DE0" w:rsidRDefault="002118ED" w:rsidP="002118ED">
            <w:pPr>
              <w:jc w:val="center"/>
              <w:rPr>
                <w:rFonts w:eastAsia="Times New Roman" w:cs="Times New Roman"/>
                <w:b/>
                <w:bCs/>
                <w:sz w:val="22"/>
                <w:szCs w:val="22"/>
                <w:lang w:eastAsia="ko-KR"/>
              </w:rPr>
            </w:pPr>
            <w:r>
              <w:rPr>
                <w:rFonts w:eastAsia="Times New Roman" w:cs="Times New Roman"/>
                <w:b/>
                <w:bCs/>
                <w:sz w:val="22"/>
                <w:szCs w:val="22"/>
                <w:lang w:eastAsia="ko-KR"/>
              </w:rPr>
              <w:t>2</w:t>
            </w:r>
            <w:r w:rsidR="00E10DE0" w:rsidRPr="00E10DE0">
              <w:rPr>
                <w:rFonts w:eastAsia="Times New Roman" w:cs="Times New Roman"/>
                <w:b/>
                <w:bCs/>
                <w:sz w:val="22"/>
                <w:szCs w:val="22"/>
                <w:lang w:eastAsia="ko-KR"/>
              </w:rPr>
              <w:t>0</w:t>
            </w:r>
            <w:r w:rsidR="00A53D0C" w:rsidRPr="00E10DE0">
              <w:rPr>
                <w:rFonts w:eastAsia="Times New Roman" w:cs="Times New Roman"/>
                <w:b/>
                <w:bCs/>
                <w:sz w:val="22"/>
                <w:szCs w:val="22"/>
                <w:lang w:eastAsia="ko-KR"/>
              </w:rPr>
              <w:t>%</w:t>
            </w:r>
          </w:p>
        </w:tc>
      </w:tr>
      <w:tr w:rsidR="00A53D0C" w:rsidRPr="00757B88" w:rsidTr="00A53D0C">
        <w:trPr>
          <w:trHeight w:val="300"/>
          <w:jc w:val="center"/>
        </w:trPr>
        <w:tc>
          <w:tcPr>
            <w:tcW w:w="3325" w:type="dxa"/>
            <w:shd w:val="clear" w:color="auto" w:fill="auto"/>
            <w:vAlign w:val="bottom"/>
            <w:hideMark/>
          </w:tcPr>
          <w:p w:rsidR="00A53D0C" w:rsidRPr="00E10DE0" w:rsidRDefault="00A53D0C" w:rsidP="00A53D0C">
            <w:pPr>
              <w:rPr>
                <w:rFonts w:eastAsia="Times New Roman" w:cs="Times New Roman"/>
                <w:sz w:val="22"/>
                <w:szCs w:val="22"/>
                <w:lang w:eastAsia="ko-KR"/>
              </w:rPr>
            </w:pPr>
            <w:r w:rsidRPr="00E10DE0">
              <w:rPr>
                <w:rFonts w:eastAsia="Times New Roman" w:cs="Times New Roman"/>
                <w:sz w:val="22"/>
                <w:szCs w:val="22"/>
                <w:lang w:eastAsia="ko-KR"/>
              </w:rPr>
              <w:t>Team project</w:t>
            </w:r>
          </w:p>
        </w:tc>
        <w:tc>
          <w:tcPr>
            <w:tcW w:w="810" w:type="dxa"/>
            <w:shd w:val="clear" w:color="auto" w:fill="auto"/>
            <w:vAlign w:val="bottom"/>
            <w:hideMark/>
          </w:tcPr>
          <w:p w:rsidR="00A53D0C" w:rsidRPr="00E10DE0" w:rsidRDefault="002118ED" w:rsidP="00FA369D">
            <w:pPr>
              <w:jc w:val="center"/>
              <w:rPr>
                <w:rFonts w:eastAsia="Times New Roman" w:cs="Times New Roman"/>
                <w:sz w:val="22"/>
                <w:szCs w:val="22"/>
                <w:lang w:eastAsia="ko-KR"/>
              </w:rPr>
            </w:pPr>
            <w:r>
              <w:rPr>
                <w:rFonts w:eastAsia="Times New Roman" w:cs="Times New Roman"/>
                <w:sz w:val="22"/>
                <w:szCs w:val="22"/>
                <w:lang w:eastAsia="ko-KR"/>
              </w:rPr>
              <w:t>1</w:t>
            </w:r>
            <w:r w:rsidR="00E10DE0" w:rsidRPr="00E10DE0">
              <w:rPr>
                <w:rFonts w:eastAsia="Times New Roman" w:cs="Times New Roman"/>
                <w:sz w:val="22"/>
                <w:szCs w:val="22"/>
                <w:lang w:eastAsia="ko-KR"/>
              </w:rPr>
              <w:t>0</w:t>
            </w:r>
            <w:r w:rsidR="00A53D0C" w:rsidRPr="00E10DE0">
              <w:rPr>
                <w:rFonts w:eastAsia="Times New Roman" w:cs="Times New Roman"/>
                <w:sz w:val="22"/>
                <w:szCs w:val="22"/>
                <w:lang w:eastAsia="ko-KR"/>
              </w:rPr>
              <w:t>%</w:t>
            </w:r>
          </w:p>
        </w:tc>
      </w:tr>
      <w:tr w:rsidR="00E10DE0" w:rsidRPr="00757B88" w:rsidTr="00E10DE0">
        <w:trPr>
          <w:trHeight w:val="300"/>
          <w:jc w:val="center"/>
        </w:trPr>
        <w:tc>
          <w:tcPr>
            <w:tcW w:w="3325" w:type="dxa"/>
            <w:shd w:val="clear" w:color="auto" w:fill="auto"/>
            <w:vAlign w:val="bottom"/>
          </w:tcPr>
          <w:p w:rsidR="00E10DE0" w:rsidRPr="00E10DE0" w:rsidRDefault="00E10DE0" w:rsidP="00E10DE0">
            <w:pPr>
              <w:rPr>
                <w:rFonts w:eastAsia="Times New Roman" w:cs="Times New Roman"/>
                <w:sz w:val="22"/>
                <w:szCs w:val="22"/>
                <w:lang w:eastAsia="ko-KR"/>
              </w:rPr>
            </w:pPr>
            <w:r w:rsidRPr="00E10DE0">
              <w:rPr>
                <w:rFonts w:eastAsia="Times New Roman" w:cs="Times New Roman"/>
                <w:sz w:val="22"/>
                <w:szCs w:val="22"/>
                <w:lang w:eastAsia="ko-KR"/>
              </w:rPr>
              <w:t>Participation (peer evaluation)</w:t>
            </w:r>
          </w:p>
        </w:tc>
        <w:tc>
          <w:tcPr>
            <w:tcW w:w="810" w:type="dxa"/>
            <w:shd w:val="clear" w:color="auto" w:fill="auto"/>
            <w:vAlign w:val="bottom"/>
          </w:tcPr>
          <w:p w:rsidR="00E10DE0" w:rsidRPr="00E10DE0" w:rsidRDefault="002118ED" w:rsidP="00E10DE0">
            <w:pPr>
              <w:jc w:val="center"/>
              <w:rPr>
                <w:rFonts w:eastAsia="Times New Roman" w:cs="Times New Roman"/>
                <w:sz w:val="22"/>
                <w:szCs w:val="22"/>
                <w:lang w:eastAsia="ko-KR"/>
              </w:rPr>
            </w:pPr>
            <w:r>
              <w:rPr>
                <w:rFonts w:eastAsia="Times New Roman" w:cs="Times New Roman"/>
                <w:sz w:val="22"/>
                <w:szCs w:val="22"/>
                <w:lang w:eastAsia="ko-KR"/>
              </w:rPr>
              <w:t>1</w:t>
            </w:r>
            <w:r w:rsidR="00E10DE0" w:rsidRPr="00E10DE0">
              <w:rPr>
                <w:rFonts w:eastAsia="Times New Roman" w:cs="Times New Roman"/>
                <w:sz w:val="22"/>
                <w:szCs w:val="22"/>
                <w:lang w:eastAsia="ko-KR"/>
              </w:rPr>
              <w:t>0%</w:t>
            </w:r>
          </w:p>
        </w:tc>
      </w:tr>
      <w:tr w:rsidR="00E10DE0" w:rsidRPr="00757B88" w:rsidTr="00A53D0C">
        <w:trPr>
          <w:trHeight w:val="300"/>
          <w:jc w:val="center"/>
        </w:trPr>
        <w:tc>
          <w:tcPr>
            <w:tcW w:w="3325" w:type="dxa"/>
            <w:shd w:val="clear" w:color="auto" w:fill="auto"/>
            <w:vAlign w:val="bottom"/>
            <w:hideMark/>
          </w:tcPr>
          <w:p w:rsidR="00E10DE0" w:rsidRPr="00E10DE0" w:rsidRDefault="00E10DE0" w:rsidP="00E10DE0">
            <w:pPr>
              <w:rPr>
                <w:rFonts w:eastAsia="Times New Roman" w:cs="Times New Roman"/>
                <w:b/>
                <w:bCs/>
                <w:sz w:val="22"/>
                <w:szCs w:val="22"/>
                <w:lang w:eastAsia="ko-KR"/>
              </w:rPr>
            </w:pPr>
            <w:r w:rsidRPr="00E10DE0">
              <w:rPr>
                <w:rFonts w:eastAsia="Times New Roman" w:cs="Times New Roman"/>
                <w:b/>
                <w:bCs/>
                <w:sz w:val="22"/>
                <w:szCs w:val="22"/>
                <w:lang w:eastAsia="ko-KR"/>
              </w:rPr>
              <w:t>Individual work</w:t>
            </w:r>
          </w:p>
        </w:tc>
        <w:tc>
          <w:tcPr>
            <w:tcW w:w="810" w:type="dxa"/>
            <w:shd w:val="clear" w:color="auto" w:fill="auto"/>
            <w:vAlign w:val="bottom"/>
            <w:hideMark/>
          </w:tcPr>
          <w:p w:rsidR="00E10DE0" w:rsidRPr="00E10DE0" w:rsidRDefault="002118ED" w:rsidP="00E10DE0">
            <w:pPr>
              <w:jc w:val="center"/>
              <w:rPr>
                <w:rFonts w:cs="Times New Roman"/>
                <w:b/>
                <w:bCs/>
                <w:sz w:val="22"/>
                <w:szCs w:val="22"/>
                <w:lang w:eastAsia="zh-CN"/>
              </w:rPr>
            </w:pPr>
            <w:r>
              <w:rPr>
                <w:rFonts w:cs="Times New Roman" w:hint="eastAsia"/>
                <w:b/>
                <w:bCs/>
                <w:sz w:val="22"/>
                <w:szCs w:val="22"/>
                <w:lang w:eastAsia="zh-CN"/>
              </w:rPr>
              <w:t>2</w:t>
            </w:r>
            <w:r w:rsidR="00E10DE0" w:rsidRPr="00E10DE0">
              <w:rPr>
                <w:rFonts w:cs="Times New Roman" w:hint="eastAsia"/>
                <w:b/>
                <w:bCs/>
                <w:sz w:val="22"/>
                <w:szCs w:val="22"/>
                <w:lang w:eastAsia="zh-CN"/>
              </w:rPr>
              <w:t>0%</w:t>
            </w:r>
          </w:p>
        </w:tc>
      </w:tr>
      <w:tr w:rsidR="00E10DE0" w:rsidRPr="00757B88" w:rsidTr="00E10DE0">
        <w:trPr>
          <w:trHeight w:val="300"/>
          <w:jc w:val="center"/>
        </w:trPr>
        <w:tc>
          <w:tcPr>
            <w:tcW w:w="3325" w:type="dxa"/>
            <w:shd w:val="clear" w:color="auto" w:fill="auto"/>
            <w:vAlign w:val="bottom"/>
          </w:tcPr>
          <w:p w:rsidR="00E10DE0" w:rsidRPr="00E10DE0" w:rsidRDefault="00E10DE0" w:rsidP="00E10DE0">
            <w:pPr>
              <w:rPr>
                <w:rFonts w:cs="Times New Roman"/>
                <w:sz w:val="22"/>
                <w:szCs w:val="22"/>
                <w:lang w:eastAsia="zh-CN"/>
              </w:rPr>
            </w:pPr>
            <w:r w:rsidRPr="00E10DE0">
              <w:rPr>
                <w:rFonts w:cs="Times New Roman" w:hint="eastAsia"/>
                <w:sz w:val="22"/>
                <w:szCs w:val="22"/>
                <w:lang w:eastAsia="zh-CN"/>
              </w:rPr>
              <w:t>Final Exam</w:t>
            </w:r>
          </w:p>
        </w:tc>
        <w:tc>
          <w:tcPr>
            <w:tcW w:w="810" w:type="dxa"/>
            <w:shd w:val="clear" w:color="auto" w:fill="auto"/>
            <w:vAlign w:val="bottom"/>
          </w:tcPr>
          <w:p w:rsidR="00E10DE0" w:rsidRPr="00E10DE0" w:rsidRDefault="002118ED" w:rsidP="00E10DE0">
            <w:pPr>
              <w:jc w:val="center"/>
              <w:rPr>
                <w:rFonts w:cs="Times New Roman"/>
                <w:sz w:val="22"/>
                <w:szCs w:val="22"/>
                <w:lang w:eastAsia="zh-CN"/>
              </w:rPr>
            </w:pPr>
            <w:r>
              <w:rPr>
                <w:rFonts w:cs="Times New Roman"/>
                <w:sz w:val="22"/>
                <w:szCs w:val="22"/>
                <w:lang w:eastAsia="zh-CN"/>
              </w:rPr>
              <w:t>6</w:t>
            </w:r>
            <w:r w:rsidR="00E10DE0" w:rsidRPr="00E10DE0">
              <w:rPr>
                <w:rFonts w:cs="Times New Roman" w:hint="eastAsia"/>
                <w:sz w:val="22"/>
                <w:szCs w:val="22"/>
                <w:lang w:eastAsia="zh-CN"/>
              </w:rPr>
              <w:t>0%</w:t>
            </w:r>
          </w:p>
        </w:tc>
      </w:tr>
      <w:tr w:rsidR="00E10DE0" w:rsidRPr="00A53D0C" w:rsidTr="00A53D0C">
        <w:trPr>
          <w:trHeight w:val="300"/>
          <w:jc w:val="center"/>
        </w:trPr>
        <w:tc>
          <w:tcPr>
            <w:tcW w:w="3325" w:type="dxa"/>
            <w:shd w:val="clear" w:color="auto" w:fill="auto"/>
            <w:vAlign w:val="bottom"/>
            <w:hideMark/>
          </w:tcPr>
          <w:p w:rsidR="00E10DE0" w:rsidRPr="00A53D0C" w:rsidRDefault="00E10DE0" w:rsidP="00E10DE0">
            <w:pP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Total</w:t>
            </w:r>
          </w:p>
        </w:tc>
        <w:tc>
          <w:tcPr>
            <w:tcW w:w="810" w:type="dxa"/>
            <w:shd w:val="clear" w:color="auto" w:fill="auto"/>
            <w:vAlign w:val="bottom"/>
            <w:hideMark/>
          </w:tcPr>
          <w:p w:rsidR="00E10DE0" w:rsidRPr="00A53D0C" w:rsidRDefault="00E10DE0" w:rsidP="00E10DE0">
            <w:pPr>
              <w:jc w:val="cente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100%</w:t>
            </w:r>
          </w:p>
        </w:tc>
      </w:tr>
    </w:tbl>
    <w:p w:rsidR="00232CE6" w:rsidRDefault="00232CE6" w:rsidP="00D5359D">
      <w:pPr>
        <w:pStyle w:val="a4"/>
        <w:jc w:val="center"/>
      </w:pPr>
    </w:p>
    <w:p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See table 2.</w:t>
      </w:r>
    </w:p>
    <w:p w:rsidR="00D5359D" w:rsidRDefault="00D5359D" w:rsidP="00D5359D"/>
    <w:p w:rsidR="00A53D0C" w:rsidRDefault="00A53D0C" w:rsidP="00D5359D"/>
    <w:p w:rsidR="00D8382E" w:rsidRPr="00687492" w:rsidRDefault="00D8382E" w:rsidP="00D8382E">
      <w:pPr>
        <w:jc w:val="center"/>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70040B">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70040B">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70040B">
            <w:pPr>
              <w:spacing w:line="380" w:lineRule="exact"/>
              <w:jc w:val="center"/>
              <w:rPr>
                <w:rFonts w:cs="Times New Roman"/>
                <w:sz w:val="28"/>
              </w:rPr>
            </w:pPr>
            <w:r w:rsidRPr="00ED2319">
              <w:rPr>
                <w:rFonts w:cs="Times New Roman"/>
                <w:sz w:val="28"/>
              </w:rPr>
              <w:t>Grade points</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4.0</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3.7</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3.3</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3.0</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2.7</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2.3</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2.0</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1.5</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1.0</w:t>
            </w:r>
          </w:p>
        </w:tc>
      </w:tr>
      <w:tr w:rsidR="00D8382E" w:rsidRPr="00ED2319" w:rsidTr="0070040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70040B">
            <w:pPr>
              <w:spacing w:line="380" w:lineRule="exact"/>
              <w:jc w:val="center"/>
              <w:rPr>
                <w:rFonts w:cs="Times New Roman"/>
                <w:sz w:val="28"/>
              </w:rPr>
            </w:pPr>
            <w:r w:rsidRPr="00ED2319">
              <w:rPr>
                <w:rFonts w:cs="Times New Roman"/>
                <w:sz w:val="28"/>
              </w:rPr>
              <w:t>0</w:t>
            </w:r>
          </w:p>
        </w:tc>
      </w:tr>
    </w:tbl>
    <w:p w:rsidR="00D8382E" w:rsidRDefault="00D8382E" w:rsidP="00D8382E">
      <w:pPr>
        <w:rPr>
          <w:rFonts w:cs="Times New Roman"/>
          <w:b/>
          <w:sz w:val="28"/>
        </w:rPr>
      </w:pPr>
    </w:p>
    <w:p w:rsidR="00A53D0C" w:rsidRDefault="00A53D0C" w:rsidP="00D5359D"/>
    <w:p w:rsidR="0010649B" w:rsidRPr="008860CA" w:rsidRDefault="0010649B" w:rsidP="00003584">
      <w:pPr>
        <w:pStyle w:val="a4"/>
        <w:numPr>
          <w:ilvl w:val="0"/>
          <w:numId w:val="22"/>
        </w:numPr>
        <w:rPr>
          <w:b/>
        </w:rPr>
      </w:pPr>
      <w:r w:rsidRPr="008860CA">
        <w:rPr>
          <w:b/>
        </w:rPr>
        <w:t xml:space="preserve">Team work </w:t>
      </w:r>
    </w:p>
    <w:p w:rsidR="0010649B" w:rsidRPr="00922B65" w:rsidRDefault="0010649B" w:rsidP="00D5359D"/>
    <w:p w:rsidR="009977B4" w:rsidRPr="001C7119" w:rsidRDefault="00A1282B" w:rsidP="001C7119">
      <w:pPr>
        <w:pStyle w:val="a4"/>
        <w:numPr>
          <w:ilvl w:val="0"/>
          <w:numId w:val="37"/>
        </w:numPr>
        <w:tabs>
          <w:tab w:val="left" w:pos="720"/>
        </w:tabs>
        <w:rPr>
          <w:u w:val="single"/>
        </w:rPr>
      </w:pPr>
      <w:r w:rsidRPr="001C7119">
        <w:rPr>
          <w:u w:val="single"/>
        </w:rPr>
        <w:t>Team project</w:t>
      </w:r>
    </w:p>
    <w:p w:rsidR="00003584" w:rsidRPr="00922B65" w:rsidRDefault="00735729" w:rsidP="00E63629">
      <w:r w:rsidRPr="00922B65">
        <w:t xml:space="preserve">The class will be divided into </w:t>
      </w:r>
      <w:r w:rsidR="007C1108" w:rsidRPr="00922B65">
        <w:t>groups</w:t>
      </w:r>
      <w:r w:rsidRPr="00922B65">
        <w:t>, each consisting of 4/5</w:t>
      </w:r>
      <w:r w:rsidRPr="00922B65">
        <w:rPr>
          <w:rStyle w:val="ac"/>
        </w:rPr>
        <w:footnoteReference w:id="1"/>
      </w:r>
      <w:r w:rsidRPr="00922B65">
        <w:t xml:space="preserve"> people. During the </w:t>
      </w:r>
      <w:r w:rsidR="00003584" w:rsidRPr="00922B65">
        <w:t>period</w:t>
      </w:r>
      <w:r w:rsidRPr="00922B65">
        <w:t>,</w:t>
      </w:r>
      <w:r w:rsidR="00A062E2" w:rsidRPr="00922B65">
        <w:t xml:space="preserve"> </w:t>
      </w:r>
      <w:r w:rsidR="009977B4" w:rsidRPr="00922B65">
        <w:t>e</w:t>
      </w:r>
      <w:r w:rsidR="00E63629" w:rsidRPr="00922B65">
        <w:t xml:space="preserve">ach </w:t>
      </w:r>
      <w:r w:rsidR="007C1108" w:rsidRPr="00922B65">
        <w:t>group</w:t>
      </w:r>
      <w:r w:rsidR="00E63629" w:rsidRPr="00922B65">
        <w:t xml:space="preserve"> will</w:t>
      </w:r>
      <w:r w:rsidR="007C1108" w:rsidRPr="00922B65">
        <w:t xml:space="preserve"> be divided into two teams, each representing one party of the </w:t>
      </w:r>
      <w:r w:rsidR="00D3620F">
        <w:t>JV agreement</w:t>
      </w:r>
      <w:r w:rsidR="007C1108" w:rsidRPr="00922B65">
        <w:t xml:space="preserve"> and engaging in contract drafting and negotiation</w:t>
      </w:r>
      <w:r w:rsidR="008F7BA2" w:rsidRPr="00922B65">
        <w:t xml:space="preserve">. </w:t>
      </w:r>
    </w:p>
    <w:p w:rsidR="008F7BA2" w:rsidRPr="00757B88" w:rsidRDefault="008F7BA2" w:rsidP="00E63629">
      <w:pPr>
        <w:rPr>
          <w:color w:val="FF0000"/>
        </w:rPr>
      </w:pPr>
    </w:p>
    <w:p w:rsidR="00003584" w:rsidRPr="00D56D8D" w:rsidRDefault="00A1282B" w:rsidP="00003584">
      <w:r w:rsidRPr="00D56D8D">
        <w:t>W</w:t>
      </w:r>
      <w:r w:rsidR="00003584" w:rsidRPr="00D56D8D">
        <w:t>e will have sessions in which teams will w</w:t>
      </w:r>
      <w:r w:rsidR="0023147F" w:rsidRPr="00D56D8D">
        <w:t xml:space="preserve">ork in class exercises. In some occasions these exercises will be discussed in front of the class. These exercises will be done in teams and they will count as team work and team participation. There is a description of the activities to be done in teams in the respective sessions. </w:t>
      </w:r>
    </w:p>
    <w:p w:rsidR="00A1282B" w:rsidRDefault="00A1282B" w:rsidP="00003584">
      <w:pPr>
        <w:rPr>
          <w:color w:val="FF0000"/>
        </w:rPr>
      </w:pPr>
    </w:p>
    <w:p w:rsidR="00D56D8D" w:rsidRPr="00D56D8D" w:rsidRDefault="00D56D8D" w:rsidP="001C7119">
      <w:pPr>
        <w:pStyle w:val="a8"/>
        <w:numPr>
          <w:ilvl w:val="0"/>
          <w:numId w:val="37"/>
        </w:numPr>
        <w:jc w:val="left"/>
        <w:rPr>
          <w:rFonts w:ascii="Times New Roman" w:hAnsi="Times New Roman"/>
          <w:sz w:val="24"/>
          <w:szCs w:val="24"/>
          <w:u w:val="single"/>
        </w:rPr>
      </w:pPr>
      <w:r w:rsidRPr="00D56D8D">
        <w:rPr>
          <w:rFonts w:ascii="Times New Roman" w:hAnsi="Times New Roman"/>
          <w:sz w:val="24"/>
          <w:szCs w:val="24"/>
          <w:u w:val="single"/>
        </w:rPr>
        <w:t xml:space="preserve">Individual participation </w:t>
      </w:r>
    </w:p>
    <w:p w:rsidR="00D56D8D" w:rsidRPr="00D56D8D" w:rsidRDefault="00D56D8D" w:rsidP="00D56D8D">
      <w:pPr>
        <w:pStyle w:val="a8"/>
        <w:jc w:val="left"/>
        <w:rPr>
          <w:rFonts w:ascii="Times New Roman" w:hAnsi="Times New Roman"/>
          <w:sz w:val="24"/>
          <w:szCs w:val="24"/>
        </w:rPr>
      </w:pPr>
      <w:r w:rsidRPr="00D56D8D">
        <w:rPr>
          <w:rFonts w:ascii="Times New Roman" w:hAnsi="Times New Roman"/>
          <w:sz w:val="24"/>
          <w:szCs w:val="24"/>
        </w:rPr>
        <w:t xml:space="preserve">Active participation is very important for this course. Class discussion will revolve around the assigned readings, case study and group presentations. We will discuss </w:t>
      </w:r>
      <w:r w:rsidR="00D3620F">
        <w:rPr>
          <w:rFonts w:ascii="Times New Roman" w:hAnsi="Times New Roman"/>
          <w:sz w:val="24"/>
          <w:szCs w:val="24"/>
        </w:rPr>
        <w:t>cases</w:t>
      </w:r>
      <w:r w:rsidRPr="00D56D8D">
        <w:rPr>
          <w:rFonts w:ascii="Times New Roman" w:hAnsi="Times New Roman"/>
          <w:sz w:val="24"/>
          <w:szCs w:val="24"/>
        </w:rPr>
        <w:t xml:space="preserve"> throughout the semester.  It is essential, therefore, that you prepare for the discussion prior to class. </w:t>
      </w:r>
    </w:p>
    <w:p w:rsidR="00D56D8D" w:rsidRPr="00D56D8D" w:rsidRDefault="00D56D8D" w:rsidP="00D56D8D">
      <w:pPr>
        <w:pStyle w:val="a8"/>
        <w:jc w:val="left"/>
        <w:rPr>
          <w:rFonts w:ascii="Times New Roman" w:hAnsi="Times New Roman"/>
          <w:sz w:val="24"/>
          <w:szCs w:val="24"/>
        </w:rPr>
      </w:pPr>
    </w:p>
    <w:p w:rsidR="00D56D8D" w:rsidRDefault="00D56D8D" w:rsidP="00D56D8D">
      <w:pPr>
        <w:pStyle w:val="a8"/>
        <w:jc w:val="left"/>
        <w:rPr>
          <w:rFonts w:ascii="Times New Roman" w:hAnsi="Times New Roman"/>
          <w:sz w:val="24"/>
          <w:szCs w:val="24"/>
        </w:rPr>
      </w:pPr>
      <w:r w:rsidRPr="00D56D8D">
        <w:rPr>
          <w:rFonts w:ascii="Times New Roman" w:hAnsi="Times New Roman"/>
          <w:sz w:val="24"/>
          <w:szCs w:val="24"/>
        </w:rPr>
        <w:t xml:space="preserve">Preparation for class discussion should begin with: 1) A rapid reading of the assigned case and draft </w:t>
      </w:r>
      <w:r w:rsidR="00D3620F">
        <w:rPr>
          <w:rFonts w:ascii="Times New Roman" w:hAnsi="Times New Roman"/>
          <w:sz w:val="24"/>
          <w:szCs w:val="24"/>
        </w:rPr>
        <w:t>agreement</w:t>
      </w:r>
      <w:r w:rsidRPr="00D56D8D">
        <w:rPr>
          <w:rFonts w:ascii="Times New Roman" w:hAnsi="Times New Roman"/>
          <w:sz w:val="24"/>
          <w:szCs w:val="24"/>
        </w:rPr>
        <w:t xml:space="preserve">. 2) Then, it is mandatory to review the discussion questions provided for clues as to what issues require special attention. 3) The last step is work out a </w:t>
      </w:r>
      <w:r w:rsidR="00D3620F">
        <w:rPr>
          <w:rFonts w:ascii="Times New Roman" w:hAnsi="Times New Roman"/>
          <w:sz w:val="24"/>
          <w:szCs w:val="24"/>
        </w:rPr>
        <w:t xml:space="preserve">case analysis, or a </w:t>
      </w:r>
      <w:r w:rsidRPr="00D56D8D">
        <w:rPr>
          <w:rFonts w:ascii="Times New Roman" w:hAnsi="Times New Roman"/>
          <w:sz w:val="24"/>
          <w:szCs w:val="24"/>
        </w:rPr>
        <w:t xml:space="preserve">proposal regarding how to mitigate the risks in a </w:t>
      </w:r>
      <w:r w:rsidR="00D3620F">
        <w:rPr>
          <w:rFonts w:ascii="Times New Roman" w:hAnsi="Times New Roman"/>
          <w:sz w:val="24"/>
          <w:szCs w:val="24"/>
        </w:rPr>
        <w:t>JV agreement</w:t>
      </w:r>
      <w:r w:rsidRPr="00D56D8D">
        <w:rPr>
          <w:rFonts w:ascii="Times New Roman" w:hAnsi="Times New Roman"/>
          <w:sz w:val="24"/>
          <w:szCs w:val="24"/>
        </w:rPr>
        <w:t xml:space="preserve"> and how to safeguard </w:t>
      </w:r>
      <w:r w:rsidR="00524E49">
        <w:rPr>
          <w:rFonts w:ascii="Times New Roman" w:hAnsi="Times New Roman"/>
          <w:sz w:val="24"/>
          <w:szCs w:val="24"/>
        </w:rPr>
        <w:t>your</w:t>
      </w:r>
      <w:r w:rsidRPr="00D56D8D">
        <w:rPr>
          <w:rFonts w:ascii="Times New Roman" w:hAnsi="Times New Roman"/>
          <w:sz w:val="24"/>
          <w:szCs w:val="24"/>
        </w:rPr>
        <w:t xml:space="preserve"> </w:t>
      </w:r>
      <w:r w:rsidR="00524E49">
        <w:rPr>
          <w:rFonts w:ascii="Times New Roman" w:hAnsi="Times New Roman"/>
          <w:sz w:val="24"/>
          <w:szCs w:val="24"/>
        </w:rPr>
        <w:t>primary interests under such contract.</w:t>
      </w:r>
    </w:p>
    <w:p w:rsidR="00524E49" w:rsidRPr="00D56D8D" w:rsidRDefault="00524E49" w:rsidP="00D56D8D">
      <w:pPr>
        <w:pStyle w:val="a8"/>
        <w:jc w:val="left"/>
        <w:rPr>
          <w:rFonts w:ascii="Times New Roman" w:hAnsi="Times New Roman"/>
          <w:sz w:val="24"/>
          <w:szCs w:val="24"/>
        </w:rPr>
      </w:pPr>
    </w:p>
    <w:p w:rsidR="00D56D8D" w:rsidRPr="00D56D8D" w:rsidRDefault="00D56D8D" w:rsidP="00D56D8D">
      <w:pPr>
        <w:pStyle w:val="a8"/>
        <w:jc w:val="left"/>
        <w:rPr>
          <w:rFonts w:ascii="Times New Roman" w:hAnsi="Times New Roman"/>
          <w:sz w:val="24"/>
          <w:szCs w:val="24"/>
        </w:rPr>
      </w:pPr>
      <w:r w:rsidRPr="00D56D8D">
        <w:rPr>
          <w:rFonts w:ascii="Times New Roman" w:hAnsi="Times New Roman"/>
          <w:sz w:val="24"/>
          <w:szCs w:val="24"/>
        </w:rPr>
        <w:t xml:space="preserve">Because there is a lot of team work, we will do a peer evaluation and this evaluation can affect your individual grade in your participation. </w:t>
      </w:r>
    </w:p>
    <w:p w:rsidR="00D56D8D" w:rsidRPr="00D56D8D" w:rsidRDefault="00D56D8D" w:rsidP="00D56D8D">
      <w:pPr>
        <w:pStyle w:val="a8"/>
        <w:jc w:val="left"/>
        <w:rPr>
          <w:rFonts w:ascii="Times New Roman" w:hAnsi="Times New Roman"/>
          <w:sz w:val="24"/>
          <w:szCs w:val="24"/>
        </w:rPr>
      </w:pPr>
    </w:p>
    <w:p w:rsidR="00D56D8D" w:rsidRPr="00D56D8D" w:rsidRDefault="00D56D8D" w:rsidP="00D56D8D">
      <w:pPr>
        <w:pStyle w:val="a8"/>
        <w:jc w:val="left"/>
        <w:rPr>
          <w:rFonts w:ascii="Times New Roman" w:hAnsi="Times New Roman" w:cs="Arial"/>
          <w:sz w:val="24"/>
          <w:szCs w:val="24"/>
        </w:rPr>
      </w:pPr>
      <w:r w:rsidRPr="00D56D8D">
        <w:rPr>
          <w:rFonts w:ascii="Times New Roman" w:hAnsi="Times New Roman"/>
          <w:sz w:val="24"/>
          <w:szCs w:val="24"/>
        </w:rPr>
        <w:t xml:space="preserve">The </w:t>
      </w:r>
      <w:r w:rsidRPr="00D56D8D">
        <w:rPr>
          <w:rFonts w:ascii="Times New Roman" w:hAnsi="Times New Roman" w:cs="Arial"/>
          <w:bCs/>
          <w:iCs/>
          <w:sz w:val="24"/>
          <w:szCs w:val="24"/>
        </w:rPr>
        <w:t>participation points cannot be made up if you did not attend class other than if you are absent because of a documented University event for which you have previously notified me or a documented serious illness</w:t>
      </w:r>
      <w:r w:rsidRPr="00D56D8D">
        <w:rPr>
          <w:rFonts w:ascii="Times New Roman" w:hAnsi="Times New Roman" w:cs="Arial"/>
          <w:sz w:val="24"/>
          <w:szCs w:val="24"/>
        </w:rPr>
        <w:t xml:space="preserve">. </w:t>
      </w:r>
    </w:p>
    <w:p w:rsidR="00D56D8D" w:rsidRPr="00D56D8D" w:rsidRDefault="00D56D8D" w:rsidP="00D56D8D">
      <w:pPr>
        <w:pStyle w:val="a8"/>
        <w:jc w:val="left"/>
        <w:rPr>
          <w:rFonts w:ascii="Times New Roman" w:hAnsi="Times New Roman"/>
          <w:sz w:val="24"/>
          <w:szCs w:val="24"/>
        </w:rPr>
      </w:pPr>
    </w:p>
    <w:p w:rsidR="00D56D8D" w:rsidRPr="00D56D8D" w:rsidRDefault="00D56D8D" w:rsidP="00D56D8D">
      <w:pPr>
        <w:rPr>
          <w:rFonts w:eastAsia="MS Mincho"/>
          <w:b/>
        </w:rPr>
      </w:pPr>
      <w:r w:rsidRPr="00D56D8D">
        <w:rPr>
          <w:rFonts w:eastAsia="MS Mincho"/>
        </w:rPr>
        <w:t>Through the class period, there will be different activities based on team work. If the student does not come to class, the students’ points will be deducted. Moreover, following University policies, it is expected that students attend to all sessions. Documented excuses need to follow the respective policies developed in IBS. I won’t accept excuses presented to me more than one week after the missing session.</w:t>
      </w:r>
      <w:r w:rsidRPr="00D56D8D">
        <w:rPr>
          <w:rFonts w:eastAsia="MS Mincho"/>
          <w:b/>
        </w:rPr>
        <w:t xml:space="preserve"> </w:t>
      </w:r>
    </w:p>
    <w:p w:rsidR="00D56D8D" w:rsidRPr="00757B88" w:rsidRDefault="00D56D8D" w:rsidP="00003584">
      <w:pPr>
        <w:rPr>
          <w:color w:val="FF0000"/>
        </w:rPr>
      </w:pPr>
    </w:p>
    <w:p w:rsidR="0010649B" w:rsidRPr="008860CA" w:rsidRDefault="0010649B" w:rsidP="001C7119">
      <w:pPr>
        <w:pStyle w:val="a4"/>
        <w:numPr>
          <w:ilvl w:val="0"/>
          <w:numId w:val="37"/>
        </w:numPr>
        <w:rPr>
          <w:b/>
        </w:rPr>
      </w:pPr>
      <w:r w:rsidRPr="008860CA">
        <w:rPr>
          <w:b/>
        </w:rPr>
        <w:t>Individual work</w:t>
      </w:r>
    </w:p>
    <w:p w:rsidR="00003584" w:rsidRPr="00757B88" w:rsidRDefault="00003584" w:rsidP="00003584">
      <w:pPr>
        <w:pStyle w:val="a4"/>
        <w:rPr>
          <w:color w:val="FF0000"/>
        </w:rPr>
      </w:pPr>
    </w:p>
    <w:p w:rsidR="001C4A91" w:rsidRPr="008860CA" w:rsidRDefault="00922B65" w:rsidP="008860CA">
      <w:pPr>
        <w:rPr>
          <w:u w:val="single"/>
        </w:rPr>
      </w:pPr>
      <w:r w:rsidRPr="008860CA">
        <w:rPr>
          <w:u w:val="single"/>
        </w:rPr>
        <w:t>Final Exam</w:t>
      </w:r>
      <w:r w:rsidR="001C4A91" w:rsidRPr="008860CA">
        <w:rPr>
          <w:u w:val="single"/>
        </w:rPr>
        <w:t xml:space="preserve">  </w:t>
      </w:r>
    </w:p>
    <w:p w:rsidR="00003584" w:rsidRPr="00922B65" w:rsidRDefault="00003584" w:rsidP="001C4A91"/>
    <w:p w:rsidR="001C4A91" w:rsidRPr="00922B65" w:rsidRDefault="001C4A91" w:rsidP="001C4A91">
      <w:pPr>
        <w:rPr>
          <w:bCs/>
          <w:iCs/>
        </w:rPr>
      </w:pPr>
      <w:r w:rsidRPr="00922B65">
        <w:t xml:space="preserve">We will have </w:t>
      </w:r>
      <w:r w:rsidR="00922B65" w:rsidRPr="00922B65">
        <w:t>final</w:t>
      </w:r>
      <w:r w:rsidR="0077431B" w:rsidRPr="00922B65">
        <w:t xml:space="preserve"> </w:t>
      </w:r>
      <w:r w:rsidRPr="00922B65">
        <w:t xml:space="preserve">exam. The exam will be done </w:t>
      </w:r>
      <w:r w:rsidR="00922B65" w:rsidRPr="00922B65">
        <w:t>at the end of the semester</w:t>
      </w:r>
      <w:r w:rsidRPr="00922B65">
        <w:t>.</w:t>
      </w:r>
      <w:r w:rsidR="0077431B" w:rsidRPr="00922B65">
        <w:t xml:space="preserve"> </w:t>
      </w:r>
      <w:r w:rsidRPr="00922B65">
        <w:t>Because of the nature of the topics, t</w:t>
      </w:r>
      <w:r w:rsidRPr="00922B65">
        <w:rPr>
          <w:bCs/>
          <w:iCs/>
        </w:rPr>
        <w:t>he exams can h</w:t>
      </w:r>
      <w:r w:rsidR="00DE1D4C" w:rsidRPr="00922B65">
        <w:rPr>
          <w:bCs/>
          <w:iCs/>
        </w:rPr>
        <w:t xml:space="preserve">ave </w:t>
      </w:r>
      <w:r w:rsidR="00922B65" w:rsidRPr="00922B65">
        <w:rPr>
          <w:bCs/>
          <w:iCs/>
        </w:rPr>
        <w:t>case study</w:t>
      </w:r>
      <w:r w:rsidR="00DE1D4C" w:rsidRPr="00922B65">
        <w:rPr>
          <w:bCs/>
          <w:iCs/>
        </w:rPr>
        <w:t>,</w:t>
      </w:r>
      <w:r w:rsidR="004374D3" w:rsidRPr="00922B65">
        <w:rPr>
          <w:bCs/>
          <w:iCs/>
        </w:rPr>
        <w:t xml:space="preserve"> </w:t>
      </w:r>
      <w:r w:rsidRPr="00922B65">
        <w:rPr>
          <w:bCs/>
          <w:iCs/>
        </w:rPr>
        <w:t>sh</w:t>
      </w:r>
      <w:r w:rsidR="004374D3" w:rsidRPr="00922B65">
        <w:rPr>
          <w:bCs/>
          <w:iCs/>
        </w:rPr>
        <w:t>ort essay types</w:t>
      </w:r>
      <w:r w:rsidR="00DE1D4C" w:rsidRPr="00922B65">
        <w:rPr>
          <w:bCs/>
          <w:iCs/>
        </w:rPr>
        <w:t>, and multiple choice</w:t>
      </w:r>
      <w:r w:rsidRPr="00922B65">
        <w:rPr>
          <w:bCs/>
          <w:iCs/>
        </w:rPr>
        <w:t xml:space="preserve">. </w:t>
      </w:r>
    </w:p>
    <w:p w:rsidR="00A90A94" w:rsidRDefault="00A90A94" w:rsidP="00A53D0C">
      <w:pPr>
        <w:pStyle w:val="1"/>
      </w:pPr>
      <w:bookmarkStart w:id="9" w:name="_Toc503087014"/>
      <w:r>
        <w:t>Course Outline</w:t>
      </w:r>
      <w:bookmarkEnd w:id="9"/>
      <w:r w:rsidR="00223979">
        <w:tab/>
      </w:r>
    </w:p>
    <w:p w:rsidR="008860CA" w:rsidRPr="0091197C" w:rsidRDefault="008860CA" w:rsidP="008860CA">
      <w:pPr>
        <w:spacing w:after="240"/>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0"/>
        <w:gridCol w:w="957"/>
        <w:gridCol w:w="2154"/>
        <w:gridCol w:w="1489"/>
        <w:gridCol w:w="2684"/>
        <w:gridCol w:w="2579"/>
      </w:tblGrid>
      <w:tr w:rsidR="00FA46B3" w:rsidRPr="003903A5" w:rsidTr="00D3620F">
        <w:trPr>
          <w:jc w:val="center"/>
        </w:trPr>
        <w:tc>
          <w:tcPr>
            <w:tcW w:w="384" w:type="pct"/>
            <w:vAlign w:val="center"/>
          </w:tcPr>
          <w:p w:rsidR="00FA46B3" w:rsidRPr="003903A5" w:rsidRDefault="00FA46B3" w:rsidP="006F0BF2">
            <w:pPr>
              <w:jc w:val="center"/>
              <w:rPr>
                <w:b/>
              </w:rPr>
            </w:pPr>
            <w:r w:rsidRPr="003903A5">
              <w:rPr>
                <w:b/>
              </w:rPr>
              <w:t>Week</w:t>
            </w:r>
          </w:p>
        </w:tc>
        <w:tc>
          <w:tcPr>
            <w:tcW w:w="448" w:type="pct"/>
            <w:vAlign w:val="center"/>
          </w:tcPr>
          <w:p w:rsidR="00FA46B3" w:rsidRPr="003903A5" w:rsidRDefault="00FA46B3" w:rsidP="006F0BF2">
            <w:pPr>
              <w:jc w:val="center"/>
              <w:rPr>
                <w:b/>
              </w:rPr>
            </w:pPr>
            <w:r w:rsidRPr="003903A5">
              <w:rPr>
                <w:b/>
              </w:rPr>
              <w:t>Date</w:t>
            </w:r>
          </w:p>
        </w:tc>
        <w:tc>
          <w:tcPr>
            <w:tcW w:w="1705" w:type="pct"/>
            <w:gridSpan w:val="2"/>
            <w:vAlign w:val="center"/>
          </w:tcPr>
          <w:p w:rsidR="00FA46B3" w:rsidRPr="003903A5" w:rsidRDefault="00FA46B3" w:rsidP="006F0BF2">
            <w:pPr>
              <w:jc w:val="center"/>
              <w:rPr>
                <w:b/>
              </w:rPr>
            </w:pPr>
            <w:r>
              <w:rPr>
                <w:b/>
              </w:rPr>
              <w:t>Topic</w:t>
            </w:r>
          </w:p>
        </w:tc>
        <w:tc>
          <w:tcPr>
            <w:tcW w:w="1256" w:type="pct"/>
          </w:tcPr>
          <w:p w:rsidR="00FA46B3" w:rsidRPr="003903A5" w:rsidRDefault="00FA46B3" w:rsidP="006F0BF2">
            <w:pPr>
              <w:jc w:val="center"/>
              <w:rPr>
                <w:b/>
                <w:lang w:eastAsia="zh-CN"/>
              </w:rPr>
            </w:pPr>
            <w:r>
              <w:rPr>
                <w:rFonts w:hint="eastAsia"/>
                <w:b/>
                <w:lang w:eastAsia="zh-CN"/>
              </w:rPr>
              <w:t>Reading</w:t>
            </w:r>
          </w:p>
        </w:tc>
        <w:tc>
          <w:tcPr>
            <w:tcW w:w="1207" w:type="pct"/>
            <w:vAlign w:val="center"/>
          </w:tcPr>
          <w:p w:rsidR="00FA46B3" w:rsidRPr="003903A5" w:rsidRDefault="00FA46B3" w:rsidP="00FA46B3">
            <w:pPr>
              <w:jc w:val="center"/>
              <w:rPr>
                <w:b/>
              </w:rPr>
            </w:pPr>
            <w:r w:rsidRPr="003903A5">
              <w:rPr>
                <w:b/>
              </w:rPr>
              <w:t>A</w:t>
            </w:r>
            <w:r>
              <w:rPr>
                <w:b/>
              </w:rPr>
              <w:t>ctivity</w:t>
            </w:r>
          </w:p>
        </w:tc>
      </w:tr>
      <w:tr w:rsidR="00D3620F" w:rsidRPr="00621C55" w:rsidTr="00D3620F">
        <w:trPr>
          <w:trHeight w:val="347"/>
          <w:jc w:val="center"/>
        </w:trPr>
        <w:tc>
          <w:tcPr>
            <w:tcW w:w="384" w:type="pct"/>
            <w:vAlign w:val="center"/>
          </w:tcPr>
          <w:p w:rsidR="00D3620F" w:rsidRPr="00CF698D" w:rsidRDefault="00D3620F" w:rsidP="00D3620F">
            <w:pPr>
              <w:spacing w:line="260" w:lineRule="exact"/>
              <w:jc w:val="center"/>
              <w:rPr>
                <w:sz w:val="20"/>
                <w:szCs w:val="21"/>
              </w:rPr>
            </w:pPr>
            <w:r w:rsidRPr="00CF698D">
              <w:rPr>
                <w:sz w:val="20"/>
                <w:szCs w:val="21"/>
              </w:rPr>
              <w:t>1</w:t>
            </w:r>
          </w:p>
        </w:tc>
        <w:tc>
          <w:tcPr>
            <w:tcW w:w="448" w:type="pct"/>
          </w:tcPr>
          <w:p w:rsidR="00D3620F" w:rsidRPr="00666F30" w:rsidRDefault="00D3620F" w:rsidP="00D3620F">
            <w:pPr>
              <w:rPr>
                <w:szCs w:val="21"/>
              </w:rPr>
            </w:pPr>
            <w:r w:rsidRPr="00666F30">
              <w:rPr>
                <w:rFonts w:hint="eastAsia"/>
                <w:szCs w:val="21"/>
              </w:rPr>
              <w:t>9.1</w:t>
            </w:r>
            <w:r>
              <w:rPr>
                <w:szCs w:val="21"/>
              </w:rPr>
              <w:t>2</w:t>
            </w:r>
          </w:p>
        </w:tc>
        <w:tc>
          <w:tcPr>
            <w:tcW w:w="1705" w:type="pct"/>
            <w:gridSpan w:val="2"/>
            <w:tcBorders>
              <w:bottom w:val="single" w:sz="4" w:space="0" w:color="auto"/>
            </w:tcBorders>
          </w:tcPr>
          <w:p w:rsidR="00D3620F" w:rsidRPr="00666F30" w:rsidRDefault="00D3620F" w:rsidP="00D3620F">
            <w:pPr>
              <w:rPr>
                <w:szCs w:val="21"/>
              </w:rPr>
            </w:pPr>
            <w:r w:rsidRPr="00666F30">
              <w:rPr>
                <w:rFonts w:hint="eastAsia"/>
                <w:szCs w:val="21"/>
              </w:rPr>
              <w:t>Introduction</w:t>
            </w:r>
            <w:r w:rsidRPr="00666F30">
              <w:rPr>
                <w:szCs w:val="21"/>
              </w:rPr>
              <w:t xml:space="preserve">, </w:t>
            </w:r>
            <w:r w:rsidRPr="00666F30">
              <w:rPr>
                <w:rFonts w:hint="eastAsia"/>
                <w:szCs w:val="21"/>
              </w:rPr>
              <w:t>Two</w:t>
            </w:r>
            <w:r w:rsidRPr="00666F30">
              <w:rPr>
                <w:szCs w:val="21"/>
              </w:rPr>
              <w:t xml:space="preserve"> </w:t>
            </w:r>
            <w:r w:rsidRPr="00666F30">
              <w:rPr>
                <w:rFonts w:hint="eastAsia"/>
                <w:szCs w:val="21"/>
              </w:rPr>
              <w:t>Legal Systems</w:t>
            </w:r>
          </w:p>
        </w:tc>
        <w:tc>
          <w:tcPr>
            <w:tcW w:w="1256" w:type="pct"/>
            <w:vAlign w:val="center"/>
          </w:tcPr>
          <w:p w:rsidR="00D3620F" w:rsidRPr="00666F30" w:rsidRDefault="00D3620F" w:rsidP="00D3620F">
            <w:pPr>
              <w:spacing w:line="260" w:lineRule="exact"/>
              <w:rPr>
                <w:szCs w:val="21"/>
                <w:lang w:eastAsia="zh-CN"/>
              </w:rPr>
            </w:pPr>
            <w:r>
              <w:rPr>
                <w:szCs w:val="21"/>
                <w:lang w:eastAsia="zh-CN"/>
              </w:rPr>
              <w:t>C</w:t>
            </w:r>
            <w:r>
              <w:rPr>
                <w:rFonts w:hint="eastAsia"/>
                <w:szCs w:val="21"/>
                <w:lang w:eastAsia="zh-CN"/>
              </w:rPr>
              <w:t xml:space="preserve">hapter </w:t>
            </w:r>
            <w:r>
              <w:rPr>
                <w:szCs w:val="21"/>
                <w:lang w:eastAsia="zh-CN"/>
              </w:rPr>
              <w:t>1</w:t>
            </w:r>
          </w:p>
        </w:tc>
        <w:tc>
          <w:tcPr>
            <w:tcW w:w="1207" w:type="pct"/>
            <w:vAlign w:val="center"/>
          </w:tcPr>
          <w:p w:rsidR="00D3620F" w:rsidRPr="00666F30" w:rsidRDefault="00D3620F" w:rsidP="00D3620F">
            <w:pPr>
              <w:spacing w:line="260" w:lineRule="exact"/>
              <w:rPr>
                <w:szCs w:val="21"/>
              </w:rPr>
            </w:pPr>
            <w:r w:rsidRPr="00666F30">
              <w:rPr>
                <w:szCs w:val="21"/>
              </w:rPr>
              <w:t>C</w:t>
            </w:r>
            <w:r w:rsidRPr="00666F30">
              <w:rPr>
                <w:rFonts w:hint="eastAsia"/>
                <w:szCs w:val="21"/>
              </w:rPr>
              <w:t>ase brief, to be submitted next week</w:t>
            </w:r>
          </w:p>
        </w:tc>
      </w:tr>
      <w:tr w:rsidR="00D3620F" w:rsidRPr="00621C55" w:rsidTr="00D3620F">
        <w:trPr>
          <w:trHeight w:val="347"/>
          <w:jc w:val="center"/>
        </w:trPr>
        <w:tc>
          <w:tcPr>
            <w:tcW w:w="384" w:type="pct"/>
            <w:vAlign w:val="center"/>
          </w:tcPr>
          <w:p w:rsidR="00D3620F" w:rsidRPr="00CF698D" w:rsidRDefault="00D3620F" w:rsidP="00D3620F">
            <w:pPr>
              <w:spacing w:line="260" w:lineRule="exact"/>
              <w:jc w:val="center"/>
              <w:rPr>
                <w:sz w:val="20"/>
                <w:szCs w:val="21"/>
              </w:rPr>
            </w:pPr>
            <w:r w:rsidRPr="00CF698D">
              <w:rPr>
                <w:sz w:val="20"/>
                <w:szCs w:val="21"/>
              </w:rPr>
              <w:t>2</w:t>
            </w:r>
          </w:p>
        </w:tc>
        <w:tc>
          <w:tcPr>
            <w:tcW w:w="448" w:type="pct"/>
          </w:tcPr>
          <w:p w:rsidR="00D3620F" w:rsidRPr="00666F30" w:rsidRDefault="00D3620F" w:rsidP="00D3620F">
            <w:pPr>
              <w:rPr>
                <w:szCs w:val="21"/>
              </w:rPr>
            </w:pPr>
            <w:r w:rsidRPr="00666F30">
              <w:rPr>
                <w:rFonts w:hint="eastAsia"/>
                <w:szCs w:val="21"/>
              </w:rPr>
              <w:t>9.1</w:t>
            </w:r>
            <w:r>
              <w:rPr>
                <w:szCs w:val="21"/>
              </w:rPr>
              <w:t>9</w:t>
            </w:r>
          </w:p>
        </w:tc>
        <w:tc>
          <w:tcPr>
            <w:tcW w:w="1705" w:type="pct"/>
            <w:gridSpan w:val="2"/>
            <w:tcBorders>
              <w:top w:val="single" w:sz="4" w:space="0" w:color="auto"/>
            </w:tcBorders>
          </w:tcPr>
          <w:p w:rsidR="00D3620F" w:rsidRPr="00666F30" w:rsidRDefault="00D3620F" w:rsidP="00D3620F">
            <w:pPr>
              <w:rPr>
                <w:szCs w:val="21"/>
              </w:rPr>
            </w:pPr>
            <w:r w:rsidRPr="00666F30">
              <w:rPr>
                <w:rFonts w:hint="eastAsia"/>
                <w:szCs w:val="21"/>
              </w:rPr>
              <w:t>Forms of business organization</w:t>
            </w:r>
          </w:p>
        </w:tc>
        <w:tc>
          <w:tcPr>
            <w:tcW w:w="1256" w:type="pct"/>
            <w:vAlign w:val="center"/>
          </w:tcPr>
          <w:p w:rsidR="00D3620F" w:rsidRPr="00666F30" w:rsidRDefault="00D3620F" w:rsidP="00D3620F">
            <w:pPr>
              <w:spacing w:line="260" w:lineRule="exact"/>
              <w:rPr>
                <w:szCs w:val="21"/>
                <w:lang w:eastAsia="zh-CN"/>
              </w:rPr>
            </w:pPr>
            <w:r>
              <w:rPr>
                <w:rFonts w:hint="eastAsia"/>
                <w:szCs w:val="21"/>
                <w:lang w:eastAsia="zh-CN"/>
              </w:rPr>
              <w:t>Chapter 2</w:t>
            </w:r>
          </w:p>
        </w:tc>
        <w:tc>
          <w:tcPr>
            <w:tcW w:w="1207" w:type="pct"/>
            <w:vAlign w:val="center"/>
          </w:tcPr>
          <w:p w:rsidR="00D3620F" w:rsidRPr="00666F30" w:rsidRDefault="00D3620F" w:rsidP="00D3620F">
            <w:pPr>
              <w:spacing w:line="260" w:lineRule="exact"/>
              <w:rPr>
                <w:szCs w:val="21"/>
              </w:rPr>
            </w:pPr>
            <w:r w:rsidRPr="00666F30">
              <w:rPr>
                <w:szCs w:val="21"/>
              </w:rPr>
              <w:t>R</w:t>
            </w:r>
            <w:r w:rsidRPr="00666F30">
              <w:rPr>
                <w:rFonts w:hint="eastAsia"/>
                <w:szCs w:val="21"/>
              </w:rPr>
              <w:t>eading</w:t>
            </w:r>
          </w:p>
        </w:tc>
      </w:tr>
      <w:tr w:rsidR="00D3620F" w:rsidRPr="00621C55" w:rsidTr="00507257">
        <w:trPr>
          <w:trHeight w:val="347"/>
          <w:jc w:val="center"/>
        </w:trPr>
        <w:tc>
          <w:tcPr>
            <w:tcW w:w="384" w:type="pct"/>
            <w:tcBorders>
              <w:bottom w:val="single" w:sz="4" w:space="0" w:color="auto"/>
            </w:tcBorders>
            <w:vAlign w:val="center"/>
          </w:tcPr>
          <w:p w:rsidR="00D3620F" w:rsidRPr="00CF698D" w:rsidRDefault="00D3620F" w:rsidP="00D3620F">
            <w:pPr>
              <w:spacing w:line="260" w:lineRule="exact"/>
              <w:jc w:val="center"/>
              <w:rPr>
                <w:sz w:val="20"/>
                <w:szCs w:val="21"/>
              </w:rPr>
            </w:pPr>
            <w:r w:rsidRPr="00CF698D">
              <w:rPr>
                <w:sz w:val="20"/>
                <w:szCs w:val="21"/>
              </w:rPr>
              <w:t>3</w:t>
            </w:r>
          </w:p>
        </w:tc>
        <w:tc>
          <w:tcPr>
            <w:tcW w:w="448" w:type="pct"/>
            <w:tcBorders>
              <w:bottom w:val="single" w:sz="4" w:space="0" w:color="auto"/>
            </w:tcBorders>
          </w:tcPr>
          <w:p w:rsidR="00D3620F" w:rsidRPr="00666F30" w:rsidRDefault="00D3620F" w:rsidP="00D3620F">
            <w:pPr>
              <w:rPr>
                <w:szCs w:val="21"/>
              </w:rPr>
            </w:pPr>
            <w:r w:rsidRPr="00666F30">
              <w:rPr>
                <w:rFonts w:hint="eastAsia"/>
                <w:szCs w:val="21"/>
              </w:rPr>
              <w:t>9.2</w:t>
            </w:r>
            <w:r>
              <w:rPr>
                <w:szCs w:val="21"/>
              </w:rPr>
              <w:t>6</w:t>
            </w:r>
          </w:p>
        </w:tc>
        <w:tc>
          <w:tcPr>
            <w:tcW w:w="1705" w:type="pct"/>
            <w:gridSpan w:val="2"/>
            <w:tcBorders>
              <w:bottom w:val="single" w:sz="4" w:space="0" w:color="auto"/>
            </w:tcBorders>
          </w:tcPr>
          <w:p w:rsidR="00D3620F" w:rsidRPr="00666F30" w:rsidRDefault="00D3620F" w:rsidP="00D3620F">
            <w:pPr>
              <w:rPr>
                <w:szCs w:val="21"/>
              </w:rPr>
            </w:pPr>
            <w:r w:rsidRPr="00666F30">
              <w:rPr>
                <w:szCs w:val="21"/>
              </w:rPr>
              <w:t>C</w:t>
            </w:r>
            <w:r w:rsidRPr="00666F30">
              <w:rPr>
                <w:rFonts w:hint="eastAsia"/>
                <w:szCs w:val="21"/>
              </w:rPr>
              <w:t>apital of corporation</w:t>
            </w:r>
          </w:p>
        </w:tc>
        <w:tc>
          <w:tcPr>
            <w:tcW w:w="1256" w:type="pct"/>
            <w:tcBorders>
              <w:bottom w:val="single" w:sz="4" w:space="0" w:color="auto"/>
            </w:tcBorders>
            <w:vAlign w:val="center"/>
          </w:tcPr>
          <w:p w:rsidR="00D3620F" w:rsidRPr="00666F30" w:rsidRDefault="00D3620F" w:rsidP="00D3620F">
            <w:pPr>
              <w:spacing w:line="260" w:lineRule="exact"/>
              <w:rPr>
                <w:szCs w:val="21"/>
                <w:lang w:eastAsia="zh-CN"/>
              </w:rPr>
            </w:pPr>
            <w:r>
              <w:rPr>
                <w:rFonts w:hint="eastAsia"/>
                <w:szCs w:val="21"/>
                <w:lang w:eastAsia="zh-CN"/>
              </w:rPr>
              <w:t>Chapter 3(</w:t>
            </w:r>
            <w:r>
              <w:rPr>
                <w:szCs w:val="21"/>
                <w:lang w:eastAsia="zh-CN"/>
              </w:rPr>
              <w:t>1</w:t>
            </w:r>
            <w:r>
              <w:rPr>
                <w:rFonts w:hint="eastAsia"/>
                <w:szCs w:val="21"/>
                <w:lang w:eastAsia="zh-CN"/>
              </w:rPr>
              <w:t>)</w:t>
            </w:r>
          </w:p>
        </w:tc>
        <w:tc>
          <w:tcPr>
            <w:tcW w:w="1207" w:type="pct"/>
            <w:tcBorders>
              <w:bottom w:val="single" w:sz="4" w:space="0" w:color="auto"/>
            </w:tcBorders>
            <w:vAlign w:val="center"/>
          </w:tcPr>
          <w:p w:rsidR="00D3620F" w:rsidRPr="00666F30" w:rsidRDefault="00D3620F" w:rsidP="00D3620F">
            <w:pPr>
              <w:spacing w:line="260" w:lineRule="exact"/>
              <w:rPr>
                <w:szCs w:val="21"/>
              </w:rPr>
            </w:pPr>
            <w:r w:rsidRPr="00666F30">
              <w:rPr>
                <w:szCs w:val="21"/>
              </w:rPr>
              <w:t>C</w:t>
            </w:r>
            <w:r w:rsidRPr="00666F30">
              <w:rPr>
                <w:rFonts w:hint="eastAsia"/>
                <w:szCs w:val="21"/>
              </w:rPr>
              <w:t>ase analysis, to be discussed next week</w:t>
            </w:r>
          </w:p>
        </w:tc>
      </w:tr>
      <w:tr w:rsidR="00D3620F" w:rsidRPr="00621C55" w:rsidTr="009B31BD">
        <w:trPr>
          <w:trHeight w:val="347"/>
          <w:jc w:val="center"/>
        </w:trPr>
        <w:tc>
          <w:tcPr>
            <w:tcW w:w="384" w:type="pct"/>
            <w:vAlign w:val="center"/>
          </w:tcPr>
          <w:p w:rsidR="00D3620F" w:rsidRDefault="00D3620F" w:rsidP="00D3620F">
            <w:pPr>
              <w:spacing w:line="260" w:lineRule="exact"/>
              <w:jc w:val="center"/>
              <w:rPr>
                <w:sz w:val="20"/>
                <w:szCs w:val="21"/>
              </w:rPr>
            </w:pPr>
            <w:r>
              <w:rPr>
                <w:sz w:val="20"/>
                <w:szCs w:val="21"/>
              </w:rPr>
              <w:t>4</w:t>
            </w:r>
          </w:p>
        </w:tc>
        <w:tc>
          <w:tcPr>
            <w:tcW w:w="448" w:type="pct"/>
          </w:tcPr>
          <w:p w:rsidR="00D3620F" w:rsidRPr="00666F30" w:rsidRDefault="00D3620F" w:rsidP="00D3620F">
            <w:pPr>
              <w:rPr>
                <w:szCs w:val="21"/>
              </w:rPr>
            </w:pPr>
            <w:r w:rsidRPr="00666F30">
              <w:rPr>
                <w:rFonts w:hint="eastAsia"/>
                <w:szCs w:val="21"/>
              </w:rPr>
              <w:t>10.</w:t>
            </w:r>
            <w:r>
              <w:rPr>
                <w:szCs w:val="21"/>
              </w:rPr>
              <w:t>10</w:t>
            </w:r>
          </w:p>
        </w:tc>
        <w:tc>
          <w:tcPr>
            <w:tcW w:w="1705" w:type="pct"/>
            <w:gridSpan w:val="2"/>
            <w:tcBorders>
              <w:top w:val="single" w:sz="4" w:space="0" w:color="auto"/>
            </w:tcBorders>
          </w:tcPr>
          <w:p w:rsidR="00D3620F" w:rsidRPr="00666F30" w:rsidRDefault="00D3620F" w:rsidP="00D3620F">
            <w:pPr>
              <w:rPr>
                <w:szCs w:val="21"/>
              </w:rPr>
            </w:pPr>
            <w:r w:rsidRPr="00666F30">
              <w:rPr>
                <w:szCs w:val="21"/>
              </w:rPr>
              <w:t>O</w:t>
            </w:r>
            <w:r w:rsidRPr="00666F30">
              <w:rPr>
                <w:rFonts w:hint="eastAsia"/>
                <w:szCs w:val="21"/>
              </w:rPr>
              <w:t>rganization of corporation and corporate governance</w:t>
            </w:r>
          </w:p>
        </w:tc>
        <w:tc>
          <w:tcPr>
            <w:tcW w:w="1256" w:type="pct"/>
            <w:tcBorders>
              <w:top w:val="single" w:sz="4" w:space="0" w:color="auto"/>
            </w:tcBorders>
          </w:tcPr>
          <w:p w:rsidR="00D3620F" w:rsidRDefault="00D3620F" w:rsidP="00D3620F">
            <w:r w:rsidRPr="00356088">
              <w:rPr>
                <w:rFonts w:hint="eastAsia"/>
                <w:szCs w:val="21"/>
                <w:lang w:eastAsia="zh-CN"/>
              </w:rPr>
              <w:t>Chapter 3(</w:t>
            </w:r>
            <w:r>
              <w:rPr>
                <w:szCs w:val="21"/>
                <w:lang w:eastAsia="zh-CN"/>
              </w:rPr>
              <w:t>2</w:t>
            </w:r>
            <w:r w:rsidRPr="00356088">
              <w:rPr>
                <w:rFonts w:hint="eastAsia"/>
                <w:szCs w:val="21"/>
                <w:lang w:eastAsia="zh-CN"/>
              </w:rPr>
              <w:t>)</w:t>
            </w:r>
          </w:p>
        </w:tc>
        <w:tc>
          <w:tcPr>
            <w:tcW w:w="1207" w:type="pct"/>
            <w:tcBorders>
              <w:top w:val="single" w:sz="4" w:space="0" w:color="auto"/>
            </w:tcBorders>
            <w:vAlign w:val="center"/>
          </w:tcPr>
          <w:p w:rsidR="00D3620F" w:rsidRPr="00666F30" w:rsidRDefault="00D3620F" w:rsidP="00D3620F">
            <w:pPr>
              <w:spacing w:line="260" w:lineRule="exact"/>
              <w:rPr>
                <w:szCs w:val="21"/>
              </w:rPr>
            </w:pPr>
            <w:r w:rsidRPr="00666F30">
              <w:rPr>
                <w:szCs w:val="21"/>
              </w:rPr>
              <w:t>C</w:t>
            </w:r>
            <w:r w:rsidRPr="00666F30">
              <w:rPr>
                <w:rFonts w:hint="eastAsia"/>
                <w:szCs w:val="21"/>
              </w:rPr>
              <w:t>ase brief, to be submitted next week</w:t>
            </w:r>
          </w:p>
        </w:tc>
      </w:tr>
      <w:tr w:rsidR="00D3620F" w:rsidRPr="00621C55" w:rsidTr="009B31BD">
        <w:trPr>
          <w:trHeight w:val="347"/>
          <w:jc w:val="center"/>
        </w:trPr>
        <w:tc>
          <w:tcPr>
            <w:tcW w:w="384" w:type="pct"/>
            <w:vAlign w:val="center"/>
          </w:tcPr>
          <w:p w:rsidR="00D3620F" w:rsidRPr="00CF698D" w:rsidRDefault="00D3620F" w:rsidP="00D3620F">
            <w:pPr>
              <w:spacing w:line="260" w:lineRule="exact"/>
              <w:jc w:val="center"/>
              <w:rPr>
                <w:sz w:val="20"/>
                <w:szCs w:val="21"/>
              </w:rPr>
            </w:pPr>
            <w:r>
              <w:rPr>
                <w:sz w:val="20"/>
                <w:szCs w:val="21"/>
              </w:rPr>
              <w:t>5</w:t>
            </w:r>
          </w:p>
        </w:tc>
        <w:tc>
          <w:tcPr>
            <w:tcW w:w="448" w:type="pct"/>
          </w:tcPr>
          <w:p w:rsidR="00D3620F" w:rsidRPr="00666F30" w:rsidRDefault="00D3620F" w:rsidP="00D3620F">
            <w:pPr>
              <w:rPr>
                <w:szCs w:val="21"/>
              </w:rPr>
            </w:pPr>
            <w:r>
              <w:rPr>
                <w:rFonts w:hint="eastAsia"/>
                <w:szCs w:val="21"/>
              </w:rPr>
              <w:t>10.17</w:t>
            </w:r>
          </w:p>
        </w:tc>
        <w:tc>
          <w:tcPr>
            <w:tcW w:w="1705" w:type="pct"/>
            <w:gridSpan w:val="2"/>
            <w:tcBorders>
              <w:top w:val="single" w:sz="4" w:space="0" w:color="auto"/>
            </w:tcBorders>
          </w:tcPr>
          <w:p w:rsidR="00D3620F" w:rsidRPr="00666F30" w:rsidRDefault="00D3620F" w:rsidP="00D3620F">
            <w:pPr>
              <w:rPr>
                <w:szCs w:val="21"/>
              </w:rPr>
            </w:pPr>
            <w:r w:rsidRPr="00666F30">
              <w:rPr>
                <w:szCs w:val="21"/>
              </w:rPr>
              <w:t>A</w:t>
            </w:r>
            <w:r w:rsidRPr="00666F30">
              <w:rPr>
                <w:rFonts w:hint="eastAsia"/>
                <w:szCs w:val="21"/>
              </w:rPr>
              <w:t>rticles of incorporation, branches and subsidiaries</w:t>
            </w:r>
          </w:p>
        </w:tc>
        <w:tc>
          <w:tcPr>
            <w:tcW w:w="1256" w:type="pct"/>
          </w:tcPr>
          <w:p w:rsidR="00D3620F" w:rsidRDefault="00D3620F" w:rsidP="00D3620F">
            <w:r w:rsidRPr="00356088">
              <w:rPr>
                <w:rFonts w:hint="eastAsia"/>
                <w:szCs w:val="21"/>
                <w:lang w:eastAsia="zh-CN"/>
              </w:rPr>
              <w:t>Chapter 3(</w:t>
            </w:r>
            <w:r>
              <w:rPr>
                <w:szCs w:val="21"/>
                <w:lang w:eastAsia="zh-CN"/>
              </w:rPr>
              <w:t>3</w:t>
            </w:r>
            <w:r w:rsidRPr="00356088">
              <w:rPr>
                <w:rFonts w:hint="eastAsia"/>
                <w:szCs w:val="21"/>
                <w:lang w:eastAsia="zh-CN"/>
              </w:rPr>
              <w:t>)</w:t>
            </w:r>
          </w:p>
        </w:tc>
        <w:tc>
          <w:tcPr>
            <w:tcW w:w="1207" w:type="pct"/>
            <w:vAlign w:val="center"/>
          </w:tcPr>
          <w:p w:rsidR="00D3620F" w:rsidRPr="00666F30" w:rsidRDefault="00D3620F" w:rsidP="00D3620F">
            <w:pPr>
              <w:spacing w:line="260" w:lineRule="exact"/>
              <w:rPr>
                <w:szCs w:val="21"/>
              </w:rPr>
            </w:pPr>
            <w:r w:rsidRPr="00666F30">
              <w:rPr>
                <w:szCs w:val="21"/>
              </w:rPr>
              <w:t>R</w:t>
            </w:r>
            <w:r w:rsidRPr="00666F30">
              <w:rPr>
                <w:rFonts w:hint="eastAsia"/>
                <w:szCs w:val="21"/>
              </w:rPr>
              <w:t>eading</w:t>
            </w:r>
          </w:p>
        </w:tc>
      </w:tr>
      <w:tr w:rsidR="00D3620F" w:rsidRPr="00621C55" w:rsidTr="009B31BD">
        <w:trPr>
          <w:trHeight w:val="347"/>
          <w:jc w:val="center"/>
        </w:trPr>
        <w:tc>
          <w:tcPr>
            <w:tcW w:w="384" w:type="pct"/>
            <w:vAlign w:val="center"/>
          </w:tcPr>
          <w:p w:rsidR="00D3620F" w:rsidRPr="00CF698D" w:rsidRDefault="00D3620F" w:rsidP="00D3620F">
            <w:pPr>
              <w:spacing w:line="260" w:lineRule="exact"/>
              <w:jc w:val="center"/>
              <w:rPr>
                <w:sz w:val="20"/>
                <w:szCs w:val="21"/>
              </w:rPr>
            </w:pPr>
            <w:r>
              <w:rPr>
                <w:sz w:val="20"/>
                <w:szCs w:val="21"/>
              </w:rPr>
              <w:t>6</w:t>
            </w:r>
          </w:p>
        </w:tc>
        <w:tc>
          <w:tcPr>
            <w:tcW w:w="448" w:type="pct"/>
          </w:tcPr>
          <w:p w:rsidR="00D3620F" w:rsidRPr="00666F30" w:rsidRDefault="00D3620F" w:rsidP="00D3620F">
            <w:pPr>
              <w:rPr>
                <w:szCs w:val="21"/>
              </w:rPr>
            </w:pPr>
            <w:r>
              <w:rPr>
                <w:rFonts w:hint="eastAsia"/>
                <w:szCs w:val="21"/>
              </w:rPr>
              <w:t>10.24</w:t>
            </w:r>
          </w:p>
        </w:tc>
        <w:tc>
          <w:tcPr>
            <w:tcW w:w="1705" w:type="pct"/>
            <w:gridSpan w:val="2"/>
          </w:tcPr>
          <w:p w:rsidR="00D3620F" w:rsidRPr="00666F30" w:rsidRDefault="00D3620F" w:rsidP="00D3620F">
            <w:pPr>
              <w:rPr>
                <w:szCs w:val="21"/>
              </w:rPr>
            </w:pPr>
            <w:r w:rsidRPr="00666F30">
              <w:rPr>
                <w:szCs w:val="21"/>
              </w:rPr>
              <w:t xml:space="preserve">Foreign </w:t>
            </w:r>
            <w:r w:rsidRPr="00666F30">
              <w:rPr>
                <w:rFonts w:hint="eastAsia"/>
                <w:szCs w:val="21"/>
              </w:rPr>
              <w:t>invested company</w:t>
            </w:r>
          </w:p>
        </w:tc>
        <w:tc>
          <w:tcPr>
            <w:tcW w:w="1256" w:type="pct"/>
          </w:tcPr>
          <w:p w:rsidR="00D3620F" w:rsidRDefault="00D3620F" w:rsidP="00D3620F">
            <w:r w:rsidRPr="00356088">
              <w:rPr>
                <w:rFonts w:hint="eastAsia"/>
                <w:szCs w:val="21"/>
                <w:lang w:eastAsia="zh-CN"/>
              </w:rPr>
              <w:t>Chapter 3(</w:t>
            </w:r>
            <w:r>
              <w:rPr>
                <w:szCs w:val="21"/>
                <w:lang w:eastAsia="zh-CN"/>
              </w:rPr>
              <w:t>4</w:t>
            </w:r>
            <w:r w:rsidRPr="00356088">
              <w:rPr>
                <w:rFonts w:hint="eastAsia"/>
                <w:szCs w:val="21"/>
                <w:lang w:eastAsia="zh-CN"/>
              </w:rPr>
              <w:t>)</w:t>
            </w:r>
          </w:p>
        </w:tc>
        <w:tc>
          <w:tcPr>
            <w:tcW w:w="1207" w:type="pct"/>
            <w:vAlign w:val="center"/>
          </w:tcPr>
          <w:p w:rsidR="00D3620F" w:rsidRPr="00666F30" w:rsidRDefault="00D3620F" w:rsidP="00D3620F">
            <w:pPr>
              <w:spacing w:line="260" w:lineRule="exact"/>
              <w:rPr>
                <w:szCs w:val="21"/>
              </w:rPr>
            </w:pPr>
            <w:r w:rsidRPr="00666F30">
              <w:rPr>
                <w:rFonts w:hint="eastAsia"/>
                <w:szCs w:val="21"/>
              </w:rPr>
              <w:t>JV contract, to be discussed next week</w:t>
            </w:r>
          </w:p>
        </w:tc>
      </w:tr>
      <w:tr w:rsidR="00D3620F" w:rsidRPr="00621C55" w:rsidTr="00507257">
        <w:trPr>
          <w:trHeight w:val="548"/>
          <w:jc w:val="center"/>
        </w:trPr>
        <w:tc>
          <w:tcPr>
            <w:tcW w:w="384" w:type="pct"/>
            <w:vAlign w:val="center"/>
          </w:tcPr>
          <w:p w:rsidR="00D3620F" w:rsidRPr="00CF698D" w:rsidRDefault="00D3620F" w:rsidP="00D3620F">
            <w:pPr>
              <w:spacing w:line="260" w:lineRule="exact"/>
              <w:jc w:val="center"/>
              <w:rPr>
                <w:sz w:val="20"/>
                <w:szCs w:val="21"/>
              </w:rPr>
            </w:pPr>
            <w:r>
              <w:rPr>
                <w:sz w:val="20"/>
                <w:szCs w:val="21"/>
              </w:rPr>
              <w:t>7</w:t>
            </w:r>
          </w:p>
        </w:tc>
        <w:tc>
          <w:tcPr>
            <w:tcW w:w="448" w:type="pct"/>
          </w:tcPr>
          <w:p w:rsidR="00D3620F" w:rsidRPr="00666F30" w:rsidRDefault="00D3620F" w:rsidP="00D3620F">
            <w:pPr>
              <w:rPr>
                <w:szCs w:val="21"/>
              </w:rPr>
            </w:pPr>
            <w:r w:rsidRPr="00666F30">
              <w:rPr>
                <w:rFonts w:hint="eastAsia"/>
                <w:szCs w:val="21"/>
              </w:rPr>
              <w:t>1</w:t>
            </w:r>
            <w:r w:rsidRPr="00666F30">
              <w:rPr>
                <w:szCs w:val="21"/>
              </w:rPr>
              <w:t>0</w:t>
            </w:r>
            <w:r w:rsidRPr="00666F30">
              <w:rPr>
                <w:rFonts w:hint="eastAsia"/>
                <w:szCs w:val="21"/>
              </w:rPr>
              <w:t>．</w:t>
            </w:r>
            <w:r w:rsidRPr="00666F30">
              <w:rPr>
                <w:rFonts w:hint="eastAsia"/>
                <w:szCs w:val="21"/>
              </w:rPr>
              <w:t>3</w:t>
            </w:r>
            <w:r>
              <w:rPr>
                <w:szCs w:val="21"/>
              </w:rPr>
              <w:t>1</w:t>
            </w:r>
          </w:p>
        </w:tc>
        <w:tc>
          <w:tcPr>
            <w:tcW w:w="1705" w:type="pct"/>
            <w:gridSpan w:val="2"/>
          </w:tcPr>
          <w:p w:rsidR="00D3620F" w:rsidRPr="00666F30" w:rsidRDefault="00D3620F" w:rsidP="00D3620F">
            <w:pPr>
              <w:rPr>
                <w:szCs w:val="21"/>
              </w:rPr>
            </w:pPr>
            <w:r w:rsidRPr="00666F30">
              <w:rPr>
                <w:szCs w:val="21"/>
              </w:rPr>
              <w:t>I</w:t>
            </w:r>
            <w:r w:rsidRPr="00666F30">
              <w:rPr>
                <w:rFonts w:hint="eastAsia"/>
                <w:szCs w:val="21"/>
              </w:rPr>
              <w:t>ntroduction to contract law</w:t>
            </w:r>
          </w:p>
        </w:tc>
        <w:tc>
          <w:tcPr>
            <w:tcW w:w="1256" w:type="pct"/>
          </w:tcPr>
          <w:p w:rsidR="00D3620F" w:rsidRPr="00666F30" w:rsidRDefault="00D3620F" w:rsidP="00D3620F">
            <w:pPr>
              <w:rPr>
                <w:szCs w:val="21"/>
                <w:lang w:eastAsia="zh-CN"/>
              </w:rPr>
            </w:pPr>
            <w:r>
              <w:rPr>
                <w:szCs w:val="21"/>
                <w:lang w:eastAsia="zh-CN"/>
              </w:rPr>
              <w:t>C</w:t>
            </w:r>
            <w:r>
              <w:rPr>
                <w:rFonts w:hint="eastAsia"/>
                <w:szCs w:val="21"/>
                <w:lang w:eastAsia="zh-CN"/>
              </w:rPr>
              <w:t xml:space="preserve">hapter </w:t>
            </w:r>
            <w:r>
              <w:rPr>
                <w:szCs w:val="21"/>
                <w:lang w:eastAsia="zh-CN"/>
              </w:rPr>
              <w:t>4(1)</w:t>
            </w:r>
          </w:p>
        </w:tc>
        <w:tc>
          <w:tcPr>
            <w:tcW w:w="1207" w:type="pct"/>
          </w:tcPr>
          <w:p w:rsidR="00D3620F" w:rsidRPr="00666F30" w:rsidRDefault="00D3620F" w:rsidP="00D3620F">
            <w:pPr>
              <w:rPr>
                <w:szCs w:val="21"/>
              </w:rPr>
            </w:pPr>
            <w:r w:rsidRPr="00666F30">
              <w:rPr>
                <w:szCs w:val="21"/>
              </w:rPr>
              <w:t>R</w:t>
            </w:r>
            <w:r w:rsidRPr="00666F30">
              <w:rPr>
                <w:rFonts w:hint="eastAsia"/>
                <w:szCs w:val="21"/>
              </w:rPr>
              <w:t>eading</w:t>
            </w:r>
          </w:p>
        </w:tc>
      </w:tr>
      <w:tr w:rsidR="00D3620F" w:rsidRPr="00621C55" w:rsidTr="00507257">
        <w:trPr>
          <w:trHeight w:val="347"/>
          <w:jc w:val="center"/>
        </w:trPr>
        <w:tc>
          <w:tcPr>
            <w:tcW w:w="384" w:type="pct"/>
            <w:vAlign w:val="center"/>
          </w:tcPr>
          <w:p w:rsidR="00D3620F" w:rsidRPr="00CF698D" w:rsidRDefault="00D3620F" w:rsidP="00D3620F">
            <w:pPr>
              <w:spacing w:line="256" w:lineRule="exact"/>
              <w:jc w:val="center"/>
              <w:rPr>
                <w:sz w:val="20"/>
                <w:szCs w:val="21"/>
              </w:rPr>
            </w:pPr>
            <w:r>
              <w:rPr>
                <w:sz w:val="20"/>
                <w:szCs w:val="21"/>
              </w:rPr>
              <w:t>8</w:t>
            </w:r>
          </w:p>
        </w:tc>
        <w:tc>
          <w:tcPr>
            <w:tcW w:w="448" w:type="pct"/>
          </w:tcPr>
          <w:p w:rsidR="00D3620F" w:rsidRPr="00666F30" w:rsidRDefault="00D3620F" w:rsidP="00D3620F">
            <w:pPr>
              <w:rPr>
                <w:szCs w:val="21"/>
              </w:rPr>
            </w:pPr>
            <w:r>
              <w:rPr>
                <w:rFonts w:hint="eastAsia"/>
                <w:szCs w:val="21"/>
              </w:rPr>
              <w:t>11.7</w:t>
            </w:r>
          </w:p>
        </w:tc>
        <w:tc>
          <w:tcPr>
            <w:tcW w:w="1705" w:type="pct"/>
            <w:gridSpan w:val="2"/>
          </w:tcPr>
          <w:p w:rsidR="00D3620F" w:rsidRPr="00666F30" w:rsidRDefault="00D3620F" w:rsidP="00D3620F">
            <w:pPr>
              <w:rPr>
                <w:szCs w:val="21"/>
              </w:rPr>
            </w:pPr>
            <w:r w:rsidRPr="00666F30">
              <w:rPr>
                <w:szCs w:val="21"/>
              </w:rPr>
              <w:t>F</w:t>
            </w:r>
            <w:r w:rsidRPr="00666F30">
              <w:rPr>
                <w:rFonts w:hint="eastAsia"/>
                <w:szCs w:val="21"/>
              </w:rPr>
              <w:t>ormation of contract</w:t>
            </w:r>
          </w:p>
        </w:tc>
        <w:tc>
          <w:tcPr>
            <w:tcW w:w="1256" w:type="pct"/>
          </w:tcPr>
          <w:p w:rsidR="00D3620F" w:rsidRDefault="00D3620F" w:rsidP="00D3620F">
            <w:r w:rsidRPr="00D14BAC">
              <w:rPr>
                <w:szCs w:val="21"/>
                <w:lang w:eastAsia="zh-CN"/>
              </w:rPr>
              <w:t>C</w:t>
            </w:r>
            <w:r w:rsidRPr="00D14BAC">
              <w:rPr>
                <w:rFonts w:hint="eastAsia"/>
                <w:szCs w:val="21"/>
                <w:lang w:eastAsia="zh-CN"/>
              </w:rPr>
              <w:t xml:space="preserve">hapter </w:t>
            </w:r>
            <w:r w:rsidRPr="00D14BAC">
              <w:rPr>
                <w:szCs w:val="21"/>
                <w:lang w:eastAsia="zh-CN"/>
              </w:rPr>
              <w:t>4</w:t>
            </w:r>
            <w:r>
              <w:rPr>
                <w:szCs w:val="21"/>
                <w:lang w:eastAsia="zh-CN"/>
              </w:rPr>
              <w:t>(2)</w:t>
            </w:r>
          </w:p>
        </w:tc>
        <w:tc>
          <w:tcPr>
            <w:tcW w:w="1207" w:type="pct"/>
          </w:tcPr>
          <w:p w:rsidR="00D3620F" w:rsidRPr="00666F30" w:rsidRDefault="00D3620F" w:rsidP="00D3620F">
            <w:pPr>
              <w:rPr>
                <w:szCs w:val="21"/>
              </w:rPr>
            </w:pPr>
            <w:r w:rsidRPr="00666F30">
              <w:rPr>
                <w:szCs w:val="21"/>
              </w:rPr>
              <w:t>R</w:t>
            </w:r>
            <w:r w:rsidRPr="00666F30">
              <w:rPr>
                <w:rFonts w:hint="eastAsia"/>
                <w:szCs w:val="21"/>
              </w:rPr>
              <w:t>eading</w:t>
            </w:r>
          </w:p>
        </w:tc>
      </w:tr>
      <w:tr w:rsidR="00D3620F" w:rsidRPr="00621C55" w:rsidTr="00E1703F">
        <w:trPr>
          <w:trHeight w:val="347"/>
          <w:jc w:val="center"/>
        </w:trPr>
        <w:tc>
          <w:tcPr>
            <w:tcW w:w="384" w:type="pct"/>
            <w:vAlign w:val="center"/>
          </w:tcPr>
          <w:p w:rsidR="00D3620F" w:rsidRPr="00CF698D" w:rsidRDefault="00D3620F" w:rsidP="00D3620F">
            <w:pPr>
              <w:spacing w:line="256" w:lineRule="exact"/>
              <w:jc w:val="center"/>
              <w:rPr>
                <w:sz w:val="20"/>
                <w:szCs w:val="21"/>
              </w:rPr>
            </w:pPr>
            <w:r>
              <w:rPr>
                <w:sz w:val="20"/>
                <w:szCs w:val="21"/>
              </w:rPr>
              <w:t>9</w:t>
            </w:r>
          </w:p>
        </w:tc>
        <w:tc>
          <w:tcPr>
            <w:tcW w:w="448" w:type="pct"/>
          </w:tcPr>
          <w:p w:rsidR="00D3620F" w:rsidRPr="00666F30" w:rsidRDefault="00D3620F" w:rsidP="00D3620F">
            <w:pPr>
              <w:rPr>
                <w:szCs w:val="21"/>
              </w:rPr>
            </w:pPr>
            <w:r w:rsidRPr="00666F30">
              <w:rPr>
                <w:rFonts w:hint="eastAsia"/>
                <w:szCs w:val="21"/>
              </w:rPr>
              <w:t>11.1</w:t>
            </w:r>
            <w:r>
              <w:rPr>
                <w:szCs w:val="21"/>
              </w:rPr>
              <w:t>4</w:t>
            </w:r>
          </w:p>
        </w:tc>
        <w:tc>
          <w:tcPr>
            <w:tcW w:w="1705" w:type="pct"/>
            <w:gridSpan w:val="2"/>
          </w:tcPr>
          <w:p w:rsidR="00D3620F" w:rsidRPr="00666F30" w:rsidRDefault="00D3620F" w:rsidP="00D3620F">
            <w:pPr>
              <w:rPr>
                <w:szCs w:val="21"/>
              </w:rPr>
            </w:pPr>
            <w:r w:rsidRPr="00666F30">
              <w:rPr>
                <w:szCs w:val="21"/>
              </w:rPr>
              <w:t>V</w:t>
            </w:r>
            <w:r w:rsidRPr="00666F30">
              <w:rPr>
                <w:rFonts w:hint="eastAsia"/>
                <w:szCs w:val="21"/>
              </w:rPr>
              <w:t>alidity of contract (I)</w:t>
            </w:r>
          </w:p>
        </w:tc>
        <w:tc>
          <w:tcPr>
            <w:tcW w:w="1256" w:type="pct"/>
          </w:tcPr>
          <w:p w:rsidR="00D3620F" w:rsidRDefault="00D3620F" w:rsidP="00D3620F">
            <w:r w:rsidRPr="00D14BAC">
              <w:rPr>
                <w:szCs w:val="21"/>
                <w:lang w:eastAsia="zh-CN"/>
              </w:rPr>
              <w:t>C</w:t>
            </w:r>
            <w:r w:rsidRPr="00D14BAC">
              <w:rPr>
                <w:rFonts w:hint="eastAsia"/>
                <w:szCs w:val="21"/>
                <w:lang w:eastAsia="zh-CN"/>
              </w:rPr>
              <w:t xml:space="preserve">hapter </w:t>
            </w:r>
            <w:r w:rsidRPr="00D14BAC">
              <w:rPr>
                <w:szCs w:val="21"/>
                <w:lang w:eastAsia="zh-CN"/>
              </w:rPr>
              <w:t>4</w:t>
            </w:r>
            <w:r>
              <w:rPr>
                <w:szCs w:val="21"/>
                <w:lang w:eastAsia="zh-CN"/>
              </w:rPr>
              <w:t>(3)</w:t>
            </w:r>
          </w:p>
        </w:tc>
        <w:tc>
          <w:tcPr>
            <w:tcW w:w="1207" w:type="pct"/>
            <w:vAlign w:val="center"/>
          </w:tcPr>
          <w:p w:rsidR="00D3620F" w:rsidRPr="00666F30" w:rsidRDefault="00D3620F" w:rsidP="00D3620F">
            <w:pPr>
              <w:spacing w:line="256" w:lineRule="exact"/>
              <w:rPr>
                <w:szCs w:val="21"/>
              </w:rPr>
            </w:pPr>
            <w:r w:rsidRPr="00666F30">
              <w:rPr>
                <w:szCs w:val="21"/>
              </w:rPr>
              <w:t>C</w:t>
            </w:r>
            <w:r w:rsidRPr="00666F30">
              <w:rPr>
                <w:rFonts w:hint="eastAsia"/>
                <w:szCs w:val="21"/>
              </w:rPr>
              <w:t>ase analysis, to be discussed next week</w:t>
            </w:r>
          </w:p>
        </w:tc>
      </w:tr>
      <w:tr w:rsidR="00D3620F" w:rsidRPr="008749FD" w:rsidTr="00E1703F">
        <w:trPr>
          <w:trHeight w:val="347"/>
          <w:jc w:val="center"/>
        </w:trPr>
        <w:tc>
          <w:tcPr>
            <w:tcW w:w="384" w:type="pct"/>
            <w:vAlign w:val="center"/>
          </w:tcPr>
          <w:p w:rsidR="00D3620F" w:rsidRPr="007D4F79" w:rsidRDefault="00D3620F" w:rsidP="00D3620F">
            <w:pPr>
              <w:spacing w:line="256" w:lineRule="exact"/>
              <w:jc w:val="center"/>
              <w:rPr>
                <w:sz w:val="20"/>
                <w:szCs w:val="21"/>
              </w:rPr>
            </w:pPr>
            <w:r w:rsidRPr="007D4F79">
              <w:rPr>
                <w:sz w:val="20"/>
                <w:szCs w:val="21"/>
              </w:rPr>
              <w:t>10</w:t>
            </w:r>
          </w:p>
        </w:tc>
        <w:tc>
          <w:tcPr>
            <w:tcW w:w="448" w:type="pct"/>
          </w:tcPr>
          <w:p w:rsidR="00D3620F" w:rsidRPr="00666F30" w:rsidRDefault="00D3620F" w:rsidP="00D3620F">
            <w:pPr>
              <w:rPr>
                <w:szCs w:val="21"/>
              </w:rPr>
            </w:pPr>
            <w:r>
              <w:rPr>
                <w:rFonts w:hint="eastAsia"/>
                <w:szCs w:val="21"/>
              </w:rPr>
              <w:t>11.21</w:t>
            </w:r>
          </w:p>
        </w:tc>
        <w:tc>
          <w:tcPr>
            <w:tcW w:w="1705" w:type="pct"/>
            <w:gridSpan w:val="2"/>
          </w:tcPr>
          <w:p w:rsidR="00D3620F" w:rsidRPr="00666F30" w:rsidRDefault="00D3620F" w:rsidP="00D3620F">
            <w:pPr>
              <w:rPr>
                <w:szCs w:val="21"/>
              </w:rPr>
            </w:pPr>
            <w:r w:rsidRPr="00666F30">
              <w:rPr>
                <w:rFonts w:hint="eastAsia"/>
                <w:szCs w:val="21"/>
              </w:rPr>
              <w:t>Validity of contract (II)</w:t>
            </w:r>
          </w:p>
        </w:tc>
        <w:tc>
          <w:tcPr>
            <w:tcW w:w="1256" w:type="pct"/>
          </w:tcPr>
          <w:p w:rsidR="00D3620F" w:rsidRDefault="00D3620F" w:rsidP="00D3620F">
            <w:r w:rsidRPr="00D14BAC">
              <w:rPr>
                <w:szCs w:val="21"/>
                <w:lang w:eastAsia="zh-CN"/>
              </w:rPr>
              <w:t>C</w:t>
            </w:r>
            <w:r w:rsidRPr="00D14BAC">
              <w:rPr>
                <w:rFonts w:hint="eastAsia"/>
                <w:szCs w:val="21"/>
                <w:lang w:eastAsia="zh-CN"/>
              </w:rPr>
              <w:t xml:space="preserve">hapter </w:t>
            </w:r>
            <w:r w:rsidRPr="00D14BAC">
              <w:rPr>
                <w:szCs w:val="21"/>
                <w:lang w:eastAsia="zh-CN"/>
              </w:rPr>
              <w:t>4</w:t>
            </w:r>
            <w:r>
              <w:rPr>
                <w:szCs w:val="21"/>
                <w:lang w:eastAsia="zh-CN"/>
              </w:rPr>
              <w:t>(4)</w:t>
            </w:r>
          </w:p>
        </w:tc>
        <w:tc>
          <w:tcPr>
            <w:tcW w:w="1207" w:type="pct"/>
            <w:vAlign w:val="center"/>
          </w:tcPr>
          <w:p w:rsidR="00D3620F" w:rsidRPr="00666F30" w:rsidRDefault="00D3620F" w:rsidP="00D3620F">
            <w:pPr>
              <w:spacing w:line="256" w:lineRule="exact"/>
              <w:rPr>
                <w:szCs w:val="21"/>
              </w:rPr>
            </w:pPr>
            <w:r w:rsidRPr="00666F30">
              <w:rPr>
                <w:rFonts w:hint="eastAsia"/>
                <w:szCs w:val="21"/>
              </w:rPr>
              <w:t>Contract, to be discussed next week</w:t>
            </w:r>
          </w:p>
        </w:tc>
      </w:tr>
      <w:tr w:rsidR="00D3620F" w:rsidRPr="00621C55" w:rsidTr="00E1703F">
        <w:trPr>
          <w:trHeight w:val="347"/>
          <w:jc w:val="center"/>
        </w:trPr>
        <w:tc>
          <w:tcPr>
            <w:tcW w:w="384" w:type="pct"/>
            <w:vAlign w:val="center"/>
          </w:tcPr>
          <w:p w:rsidR="00D3620F" w:rsidRPr="00CF698D" w:rsidRDefault="00D3620F" w:rsidP="00D3620F">
            <w:pPr>
              <w:spacing w:line="256" w:lineRule="exact"/>
              <w:jc w:val="center"/>
              <w:rPr>
                <w:sz w:val="20"/>
                <w:szCs w:val="21"/>
              </w:rPr>
            </w:pPr>
            <w:r w:rsidRPr="00CF698D">
              <w:rPr>
                <w:sz w:val="20"/>
                <w:szCs w:val="21"/>
              </w:rPr>
              <w:t>1</w:t>
            </w:r>
            <w:r>
              <w:rPr>
                <w:sz w:val="20"/>
                <w:szCs w:val="21"/>
              </w:rPr>
              <w:t>1</w:t>
            </w:r>
          </w:p>
        </w:tc>
        <w:tc>
          <w:tcPr>
            <w:tcW w:w="448" w:type="pct"/>
          </w:tcPr>
          <w:p w:rsidR="00D3620F" w:rsidRPr="00666F30" w:rsidRDefault="00D3620F" w:rsidP="00D3620F">
            <w:pPr>
              <w:rPr>
                <w:szCs w:val="21"/>
              </w:rPr>
            </w:pPr>
            <w:r>
              <w:rPr>
                <w:rFonts w:hint="eastAsia"/>
                <w:szCs w:val="21"/>
              </w:rPr>
              <w:t>11.28</w:t>
            </w:r>
          </w:p>
        </w:tc>
        <w:tc>
          <w:tcPr>
            <w:tcW w:w="1705" w:type="pct"/>
            <w:gridSpan w:val="2"/>
          </w:tcPr>
          <w:p w:rsidR="00D3620F" w:rsidRPr="00666F30" w:rsidRDefault="00D3620F" w:rsidP="00D3620F">
            <w:pPr>
              <w:rPr>
                <w:szCs w:val="21"/>
              </w:rPr>
            </w:pPr>
            <w:r w:rsidRPr="00666F30">
              <w:rPr>
                <w:szCs w:val="21"/>
              </w:rPr>
              <w:t>C</w:t>
            </w:r>
            <w:r w:rsidRPr="00666F30">
              <w:rPr>
                <w:rFonts w:hint="eastAsia"/>
                <w:szCs w:val="21"/>
              </w:rPr>
              <w:t xml:space="preserve">ontract drafting and negotiation </w:t>
            </w:r>
          </w:p>
        </w:tc>
        <w:tc>
          <w:tcPr>
            <w:tcW w:w="1256" w:type="pct"/>
          </w:tcPr>
          <w:p w:rsidR="00D3620F" w:rsidRDefault="00D3620F" w:rsidP="00D3620F">
            <w:r w:rsidRPr="00D14BAC">
              <w:rPr>
                <w:szCs w:val="21"/>
                <w:lang w:eastAsia="zh-CN"/>
              </w:rPr>
              <w:t>C</w:t>
            </w:r>
            <w:r w:rsidRPr="00D14BAC">
              <w:rPr>
                <w:rFonts w:hint="eastAsia"/>
                <w:szCs w:val="21"/>
                <w:lang w:eastAsia="zh-CN"/>
              </w:rPr>
              <w:t xml:space="preserve">hapter </w:t>
            </w:r>
            <w:r w:rsidRPr="00D14BAC">
              <w:rPr>
                <w:szCs w:val="21"/>
                <w:lang w:eastAsia="zh-CN"/>
              </w:rPr>
              <w:t>4</w:t>
            </w:r>
            <w:r>
              <w:rPr>
                <w:szCs w:val="21"/>
                <w:lang w:eastAsia="zh-CN"/>
              </w:rPr>
              <w:t>(5)</w:t>
            </w:r>
          </w:p>
        </w:tc>
        <w:tc>
          <w:tcPr>
            <w:tcW w:w="1207" w:type="pct"/>
            <w:vAlign w:val="center"/>
          </w:tcPr>
          <w:p w:rsidR="00D3620F" w:rsidRPr="00666F30" w:rsidRDefault="00D3620F" w:rsidP="00D3620F">
            <w:pPr>
              <w:spacing w:line="256" w:lineRule="exact"/>
              <w:ind w:left="120" w:hangingChars="50" w:hanging="120"/>
              <w:rPr>
                <w:szCs w:val="21"/>
              </w:rPr>
            </w:pPr>
            <w:r w:rsidRPr="00666F30">
              <w:rPr>
                <w:szCs w:val="21"/>
              </w:rPr>
              <w:t>R</w:t>
            </w:r>
            <w:r w:rsidRPr="00666F30">
              <w:rPr>
                <w:rFonts w:hint="eastAsia"/>
                <w:szCs w:val="21"/>
              </w:rPr>
              <w:t>evise your contract based on the discussion</w:t>
            </w:r>
          </w:p>
        </w:tc>
      </w:tr>
      <w:tr w:rsidR="00D3620F" w:rsidRPr="00621C55" w:rsidTr="00E1703F">
        <w:trPr>
          <w:trHeight w:val="347"/>
          <w:jc w:val="center"/>
        </w:trPr>
        <w:tc>
          <w:tcPr>
            <w:tcW w:w="384" w:type="pct"/>
            <w:vAlign w:val="center"/>
          </w:tcPr>
          <w:p w:rsidR="00D3620F" w:rsidRPr="00CF698D" w:rsidRDefault="00D3620F" w:rsidP="00D3620F">
            <w:pPr>
              <w:spacing w:line="256" w:lineRule="exact"/>
              <w:jc w:val="center"/>
              <w:rPr>
                <w:sz w:val="20"/>
                <w:szCs w:val="21"/>
              </w:rPr>
            </w:pPr>
            <w:r w:rsidRPr="00CF698D">
              <w:rPr>
                <w:sz w:val="20"/>
                <w:szCs w:val="21"/>
              </w:rPr>
              <w:t>1</w:t>
            </w:r>
            <w:r>
              <w:rPr>
                <w:sz w:val="20"/>
                <w:szCs w:val="21"/>
              </w:rPr>
              <w:t>2</w:t>
            </w:r>
          </w:p>
        </w:tc>
        <w:tc>
          <w:tcPr>
            <w:tcW w:w="448" w:type="pct"/>
          </w:tcPr>
          <w:p w:rsidR="00D3620F" w:rsidRPr="00666F30" w:rsidRDefault="00D3620F" w:rsidP="00D3620F">
            <w:pPr>
              <w:rPr>
                <w:szCs w:val="21"/>
              </w:rPr>
            </w:pPr>
            <w:r>
              <w:rPr>
                <w:rFonts w:hint="eastAsia"/>
                <w:szCs w:val="21"/>
              </w:rPr>
              <w:t>12.5</w:t>
            </w:r>
          </w:p>
        </w:tc>
        <w:tc>
          <w:tcPr>
            <w:tcW w:w="1705" w:type="pct"/>
            <w:gridSpan w:val="2"/>
          </w:tcPr>
          <w:p w:rsidR="00D3620F" w:rsidRPr="00666F30" w:rsidRDefault="00D3620F" w:rsidP="00D3620F">
            <w:pPr>
              <w:rPr>
                <w:szCs w:val="21"/>
              </w:rPr>
            </w:pPr>
            <w:r w:rsidRPr="00666F30">
              <w:rPr>
                <w:szCs w:val="21"/>
              </w:rPr>
              <w:t>R</w:t>
            </w:r>
            <w:r w:rsidRPr="00666F30">
              <w:rPr>
                <w:rFonts w:hint="eastAsia"/>
                <w:szCs w:val="21"/>
              </w:rPr>
              <w:t>emedy for breach of contract</w:t>
            </w:r>
          </w:p>
        </w:tc>
        <w:tc>
          <w:tcPr>
            <w:tcW w:w="1256" w:type="pct"/>
          </w:tcPr>
          <w:p w:rsidR="00D3620F" w:rsidRDefault="00D3620F" w:rsidP="00D3620F">
            <w:r w:rsidRPr="00D14BAC">
              <w:rPr>
                <w:szCs w:val="21"/>
                <w:lang w:eastAsia="zh-CN"/>
              </w:rPr>
              <w:t>C</w:t>
            </w:r>
            <w:r w:rsidRPr="00D14BAC">
              <w:rPr>
                <w:rFonts w:hint="eastAsia"/>
                <w:szCs w:val="21"/>
                <w:lang w:eastAsia="zh-CN"/>
              </w:rPr>
              <w:t xml:space="preserve">hapter </w:t>
            </w:r>
            <w:r w:rsidRPr="00D14BAC">
              <w:rPr>
                <w:szCs w:val="21"/>
                <w:lang w:eastAsia="zh-CN"/>
              </w:rPr>
              <w:t>4</w:t>
            </w:r>
            <w:r>
              <w:rPr>
                <w:rFonts w:hint="eastAsia"/>
                <w:szCs w:val="21"/>
                <w:lang w:eastAsia="zh-CN"/>
              </w:rPr>
              <w:t>（</w:t>
            </w:r>
            <w:r>
              <w:rPr>
                <w:rFonts w:hint="eastAsia"/>
                <w:szCs w:val="21"/>
                <w:lang w:eastAsia="zh-CN"/>
              </w:rPr>
              <w:t>6</w:t>
            </w:r>
            <w:r>
              <w:rPr>
                <w:rFonts w:hint="eastAsia"/>
                <w:szCs w:val="21"/>
                <w:lang w:eastAsia="zh-CN"/>
              </w:rPr>
              <w:t>）</w:t>
            </w:r>
          </w:p>
        </w:tc>
        <w:tc>
          <w:tcPr>
            <w:tcW w:w="1207" w:type="pct"/>
            <w:vAlign w:val="center"/>
          </w:tcPr>
          <w:p w:rsidR="00D3620F" w:rsidRPr="00666F30" w:rsidRDefault="00D3620F" w:rsidP="00D3620F">
            <w:pPr>
              <w:spacing w:line="256" w:lineRule="exact"/>
              <w:rPr>
                <w:szCs w:val="21"/>
              </w:rPr>
            </w:pPr>
            <w:r w:rsidRPr="00666F30">
              <w:rPr>
                <w:szCs w:val="21"/>
              </w:rPr>
              <w:t>R</w:t>
            </w:r>
            <w:r w:rsidRPr="00666F30">
              <w:rPr>
                <w:rFonts w:hint="eastAsia"/>
                <w:szCs w:val="21"/>
              </w:rPr>
              <w:t>eading</w:t>
            </w:r>
          </w:p>
        </w:tc>
      </w:tr>
      <w:tr w:rsidR="00D3620F" w:rsidRPr="00621C55" w:rsidTr="00507257">
        <w:trPr>
          <w:trHeight w:val="347"/>
          <w:jc w:val="center"/>
        </w:trPr>
        <w:tc>
          <w:tcPr>
            <w:tcW w:w="384" w:type="pct"/>
            <w:vAlign w:val="center"/>
          </w:tcPr>
          <w:p w:rsidR="00D3620F" w:rsidRPr="00CF698D" w:rsidRDefault="00D3620F" w:rsidP="00D3620F">
            <w:pPr>
              <w:spacing w:line="256" w:lineRule="exact"/>
              <w:jc w:val="center"/>
              <w:rPr>
                <w:sz w:val="20"/>
                <w:szCs w:val="21"/>
              </w:rPr>
            </w:pPr>
            <w:r w:rsidRPr="00CF698D">
              <w:rPr>
                <w:sz w:val="20"/>
                <w:szCs w:val="21"/>
              </w:rPr>
              <w:t>1</w:t>
            </w:r>
            <w:r>
              <w:rPr>
                <w:sz w:val="20"/>
                <w:szCs w:val="21"/>
              </w:rPr>
              <w:t>3</w:t>
            </w:r>
          </w:p>
        </w:tc>
        <w:tc>
          <w:tcPr>
            <w:tcW w:w="448" w:type="pct"/>
          </w:tcPr>
          <w:p w:rsidR="00D3620F" w:rsidRPr="00666F30" w:rsidRDefault="00D3620F" w:rsidP="00D3620F">
            <w:pPr>
              <w:rPr>
                <w:szCs w:val="21"/>
              </w:rPr>
            </w:pPr>
            <w:r w:rsidRPr="00666F30">
              <w:rPr>
                <w:rFonts w:hint="eastAsia"/>
                <w:szCs w:val="21"/>
              </w:rPr>
              <w:t>12.1</w:t>
            </w:r>
            <w:r>
              <w:rPr>
                <w:szCs w:val="21"/>
              </w:rPr>
              <w:t>2</w:t>
            </w:r>
          </w:p>
        </w:tc>
        <w:tc>
          <w:tcPr>
            <w:tcW w:w="1705" w:type="pct"/>
            <w:gridSpan w:val="2"/>
          </w:tcPr>
          <w:p w:rsidR="00D3620F" w:rsidRPr="00666F30" w:rsidRDefault="00D3620F" w:rsidP="00D3620F">
            <w:pPr>
              <w:rPr>
                <w:szCs w:val="21"/>
              </w:rPr>
            </w:pPr>
            <w:r w:rsidRPr="00666F30">
              <w:rPr>
                <w:szCs w:val="21"/>
              </w:rPr>
              <w:t>Introduction</w:t>
            </w:r>
            <w:r w:rsidRPr="00666F30">
              <w:rPr>
                <w:rFonts w:hint="eastAsia"/>
                <w:szCs w:val="21"/>
              </w:rPr>
              <w:t xml:space="preserve"> to sale of goods law</w:t>
            </w:r>
          </w:p>
        </w:tc>
        <w:tc>
          <w:tcPr>
            <w:tcW w:w="1256" w:type="pct"/>
            <w:vAlign w:val="center"/>
          </w:tcPr>
          <w:p w:rsidR="00D3620F" w:rsidRPr="00666F30" w:rsidRDefault="00D3620F" w:rsidP="00D3620F">
            <w:pPr>
              <w:spacing w:line="256" w:lineRule="exact"/>
              <w:rPr>
                <w:szCs w:val="21"/>
                <w:lang w:eastAsia="zh-CN"/>
              </w:rPr>
            </w:pPr>
            <w:r>
              <w:rPr>
                <w:szCs w:val="21"/>
                <w:lang w:eastAsia="zh-CN"/>
              </w:rPr>
              <w:t>C</w:t>
            </w:r>
            <w:r>
              <w:rPr>
                <w:rFonts w:hint="eastAsia"/>
                <w:szCs w:val="21"/>
                <w:lang w:eastAsia="zh-CN"/>
              </w:rPr>
              <w:t xml:space="preserve">hapter </w:t>
            </w:r>
            <w:r>
              <w:rPr>
                <w:szCs w:val="21"/>
                <w:lang w:eastAsia="zh-CN"/>
              </w:rPr>
              <w:t>5(1)</w:t>
            </w:r>
          </w:p>
        </w:tc>
        <w:tc>
          <w:tcPr>
            <w:tcW w:w="1207" w:type="pct"/>
            <w:vAlign w:val="center"/>
          </w:tcPr>
          <w:p w:rsidR="00D3620F" w:rsidRPr="00666F30" w:rsidRDefault="00D3620F" w:rsidP="00D3620F">
            <w:pPr>
              <w:spacing w:line="256" w:lineRule="exact"/>
              <w:rPr>
                <w:szCs w:val="21"/>
              </w:rPr>
            </w:pPr>
            <w:r w:rsidRPr="00666F30">
              <w:rPr>
                <w:szCs w:val="21"/>
              </w:rPr>
              <w:t>R</w:t>
            </w:r>
            <w:r w:rsidRPr="00666F30">
              <w:rPr>
                <w:rFonts w:hint="eastAsia"/>
                <w:szCs w:val="21"/>
              </w:rPr>
              <w:t>eading</w:t>
            </w:r>
          </w:p>
        </w:tc>
      </w:tr>
      <w:tr w:rsidR="00D3620F" w:rsidRPr="00621C55" w:rsidTr="00507257">
        <w:trPr>
          <w:trHeight w:val="347"/>
          <w:jc w:val="center"/>
        </w:trPr>
        <w:tc>
          <w:tcPr>
            <w:tcW w:w="384" w:type="pct"/>
            <w:vAlign w:val="center"/>
          </w:tcPr>
          <w:p w:rsidR="00D3620F" w:rsidRPr="00CF698D" w:rsidRDefault="00D3620F" w:rsidP="00D3620F">
            <w:pPr>
              <w:jc w:val="center"/>
              <w:rPr>
                <w:sz w:val="20"/>
                <w:szCs w:val="21"/>
              </w:rPr>
            </w:pPr>
            <w:r w:rsidRPr="00CF698D">
              <w:rPr>
                <w:sz w:val="20"/>
                <w:szCs w:val="21"/>
              </w:rPr>
              <w:t>1</w:t>
            </w:r>
            <w:r>
              <w:rPr>
                <w:sz w:val="20"/>
                <w:szCs w:val="21"/>
              </w:rPr>
              <w:t>4</w:t>
            </w:r>
          </w:p>
        </w:tc>
        <w:tc>
          <w:tcPr>
            <w:tcW w:w="448" w:type="pct"/>
          </w:tcPr>
          <w:p w:rsidR="00D3620F" w:rsidRPr="00666F30" w:rsidRDefault="00D3620F" w:rsidP="00D3620F">
            <w:pPr>
              <w:rPr>
                <w:szCs w:val="21"/>
              </w:rPr>
            </w:pPr>
            <w:r>
              <w:rPr>
                <w:rFonts w:hint="eastAsia"/>
                <w:szCs w:val="21"/>
              </w:rPr>
              <w:t>12.19</w:t>
            </w:r>
          </w:p>
        </w:tc>
        <w:tc>
          <w:tcPr>
            <w:tcW w:w="1705" w:type="pct"/>
            <w:gridSpan w:val="2"/>
          </w:tcPr>
          <w:p w:rsidR="00D3620F" w:rsidRPr="00666F30" w:rsidRDefault="00D3620F" w:rsidP="00D3620F">
            <w:pPr>
              <w:rPr>
                <w:szCs w:val="21"/>
              </w:rPr>
            </w:pPr>
            <w:r w:rsidRPr="00666F30">
              <w:rPr>
                <w:szCs w:val="21"/>
              </w:rPr>
              <w:t>Trade terms, O</w:t>
            </w:r>
            <w:r w:rsidRPr="00666F30">
              <w:rPr>
                <w:rFonts w:hint="eastAsia"/>
                <w:szCs w:val="21"/>
              </w:rPr>
              <w:t>bligations of buyer and seller</w:t>
            </w:r>
          </w:p>
        </w:tc>
        <w:tc>
          <w:tcPr>
            <w:tcW w:w="1256" w:type="pct"/>
            <w:vAlign w:val="center"/>
          </w:tcPr>
          <w:p w:rsidR="00D3620F" w:rsidRPr="00666F30" w:rsidRDefault="00D3620F" w:rsidP="00D3620F">
            <w:pPr>
              <w:rPr>
                <w:szCs w:val="21"/>
                <w:lang w:eastAsia="zh-CN"/>
              </w:rPr>
            </w:pPr>
            <w:r>
              <w:rPr>
                <w:szCs w:val="21"/>
                <w:lang w:eastAsia="zh-CN"/>
              </w:rPr>
              <w:t>C</w:t>
            </w:r>
            <w:r>
              <w:rPr>
                <w:rFonts w:hint="eastAsia"/>
                <w:szCs w:val="21"/>
                <w:lang w:eastAsia="zh-CN"/>
              </w:rPr>
              <w:t xml:space="preserve">hapter </w:t>
            </w:r>
            <w:r>
              <w:rPr>
                <w:szCs w:val="21"/>
                <w:lang w:eastAsia="zh-CN"/>
              </w:rPr>
              <w:t>5(2)</w:t>
            </w:r>
          </w:p>
        </w:tc>
        <w:tc>
          <w:tcPr>
            <w:tcW w:w="1207" w:type="pct"/>
            <w:vAlign w:val="center"/>
          </w:tcPr>
          <w:p w:rsidR="00D3620F" w:rsidRPr="00666F30" w:rsidRDefault="00D3620F" w:rsidP="00D3620F">
            <w:pPr>
              <w:rPr>
                <w:szCs w:val="21"/>
              </w:rPr>
            </w:pPr>
            <w:r w:rsidRPr="00666F30">
              <w:rPr>
                <w:szCs w:val="21"/>
              </w:rPr>
              <w:t xml:space="preserve">Sales </w:t>
            </w:r>
            <w:r w:rsidRPr="00666F30">
              <w:rPr>
                <w:rFonts w:hint="eastAsia"/>
                <w:szCs w:val="21"/>
              </w:rPr>
              <w:t>Contract, prepare for discussion next week</w:t>
            </w:r>
          </w:p>
        </w:tc>
      </w:tr>
      <w:tr w:rsidR="00D3620F" w:rsidRPr="00621C55" w:rsidTr="00507257">
        <w:trPr>
          <w:trHeight w:val="347"/>
          <w:jc w:val="center"/>
        </w:trPr>
        <w:tc>
          <w:tcPr>
            <w:tcW w:w="384" w:type="pct"/>
            <w:vAlign w:val="center"/>
          </w:tcPr>
          <w:p w:rsidR="00D3620F" w:rsidRPr="00CF698D" w:rsidRDefault="00D3620F" w:rsidP="00D3620F">
            <w:pPr>
              <w:jc w:val="center"/>
              <w:rPr>
                <w:sz w:val="20"/>
                <w:szCs w:val="21"/>
              </w:rPr>
            </w:pPr>
            <w:r w:rsidRPr="00CF698D">
              <w:rPr>
                <w:sz w:val="20"/>
                <w:szCs w:val="21"/>
              </w:rPr>
              <w:t>15</w:t>
            </w:r>
          </w:p>
        </w:tc>
        <w:tc>
          <w:tcPr>
            <w:tcW w:w="448" w:type="pct"/>
          </w:tcPr>
          <w:p w:rsidR="00D3620F" w:rsidRPr="00666F30" w:rsidRDefault="00D3620F" w:rsidP="00D3620F">
            <w:pPr>
              <w:rPr>
                <w:szCs w:val="21"/>
              </w:rPr>
            </w:pPr>
            <w:r>
              <w:rPr>
                <w:rFonts w:hint="eastAsia"/>
                <w:szCs w:val="21"/>
              </w:rPr>
              <w:t>12.26</w:t>
            </w:r>
          </w:p>
        </w:tc>
        <w:tc>
          <w:tcPr>
            <w:tcW w:w="1705" w:type="pct"/>
            <w:gridSpan w:val="2"/>
          </w:tcPr>
          <w:p w:rsidR="00D3620F" w:rsidRPr="00666F30" w:rsidRDefault="00D3620F" w:rsidP="00D3620F">
            <w:pPr>
              <w:rPr>
                <w:szCs w:val="21"/>
              </w:rPr>
            </w:pPr>
            <w:r w:rsidRPr="00666F30">
              <w:rPr>
                <w:szCs w:val="21"/>
              </w:rPr>
              <w:t>I</w:t>
            </w:r>
            <w:r w:rsidRPr="00666F30">
              <w:rPr>
                <w:rFonts w:hint="eastAsia"/>
                <w:szCs w:val="21"/>
              </w:rPr>
              <w:t>nternational sales contract</w:t>
            </w:r>
            <w:r w:rsidR="00AA3B72">
              <w:rPr>
                <w:szCs w:val="21"/>
              </w:rPr>
              <w:t>,</w:t>
            </w:r>
            <w:r w:rsidRPr="00666F30">
              <w:rPr>
                <w:rFonts w:hint="eastAsia"/>
                <w:szCs w:val="21"/>
              </w:rPr>
              <w:t xml:space="preserve"> </w:t>
            </w:r>
            <w:r w:rsidR="00AA3B72" w:rsidRPr="00666F30">
              <w:rPr>
                <w:szCs w:val="21"/>
              </w:rPr>
              <w:t>D</w:t>
            </w:r>
            <w:r w:rsidR="00AA3B72" w:rsidRPr="00666F30">
              <w:rPr>
                <w:rFonts w:hint="eastAsia"/>
                <w:szCs w:val="21"/>
              </w:rPr>
              <w:t>ocuments and trade finance</w:t>
            </w:r>
          </w:p>
        </w:tc>
        <w:tc>
          <w:tcPr>
            <w:tcW w:w="1256" w:type="pct"/>
            <w:vAlign w:val="center"/>
          </w:tcPr>
          <w:p w:rsidR="00D3620F" w:rsidRPr="00666F30" w:rsidRDefault="00D3620F" w:rsidP="00D3620F">
            <w:pPr>
              <w:rPr>
                <w:szCs w:val="21"/>
                <w:lang w:eastAsia="zh-CN"/>
              </w:rPr>
            </w:pPr>
            <w:r>
              <w:rPr>
                <w:szCs w:val="21"/>
                <w:lang w:eastAsia="zh-CN"/>
              </w:rPr>
              <w:t>C</w:t>
            </w:r>
            <w:r>
              <w:rPr>
                <w:rFonts w:hint="eastAsia"/>
                <w:szCs w:val="21"/>
                <w:lang w:eastAsia="zh-CN"/>
              </w:rPr>
              <w:t xml:space="preserve">hapter </w:t>
            </w:r>
            <w:r>
              <w:rPr>
                <w:szCs w:val="21"/>
                <w:lang w:eastAsia="zh-CN"/>
              </w:rPr>
              <w:t>5(3)</w:t>
            </w:r>
          </w:p>
        </w:tc>
        <w:tc>
          <w:tcPr>
            <w:tcW w:w="1207" w:type="pct"/>
            <w:vAlign w:val="center"/>
          </w:tcPr>
          <w:p w:rsidR="00D3620F" w:rsidRPr="00666F30" w:rsidRDefault="00D3620F" w:rsidP="00D3620F">
            <w:pPr>
              <w:rPr>
                <w:szCs w:val="21"/>
              </w:rPr>
            </w:pPr>
            <w:r w:rsidRPr="00666F30">
              <w:rPr>
                <w:szCs w:val="21"/>
              </w:rPr>
              <w:t>R</w:t>
            </w:r>
            <w:r w:rsidRPr="00666F30">
              <w:rPr>
                <w:rFonts w:hint="eastAsia"/>
                <w:szCs w:val="21"/>
              </w:rPr>
              <w:t>eading</w:t>
            </w:r>
          </w:p>
        </w:tc>
      </w:tr>
      <w:tr w:rsidR="00D3620F" w:rsidRPr="00621C55" w:rsidTr="00D3620F">
        <w:trPr>
          <w:trHeight w:val="347"/>
          <w:jc w:val="center"/>
        </w:trPr>
        <w:tc>
          <w:tcPr>
            <w:tcW w:w="384" w:type="pct"/>
            <w:shd w:val="clear" w:color="auto" w:fill="FFFFFF"/>
            <w:vAlign w:val="center"/>
          </w:tcPr>
          <w:p w:rsidR="00D3620F" w:rsidRPr="00CF698D" w:rsidRDefault="00D3620F" w:rsidP="00D3620F">
            <w:pPr>
              <w:jc w:val="center"/>
              <w:rPr>
                <w:sz w:val="20"/>
                <w:szCs w:val="21"/>
              </w:rPr>
            </w:pPr>
            <w:r w:rsidRPr="00CF698D">
              <w:rPr>
                <w:sz w:val="20"/>
                <w:szCs w:val="21"/>
              </w:rPr>
              <w:t>16</w:t>
            </w:r>
          </w:p>
        </w:tc>
        <w:tc>
          <w:tcPr>
            <w:tcW w:w="448" w:type="pct"/>
            <w:shd w:val="clear" w:color="auto" w:fill="FFFFFF"/>
          </w:tcPr>
          <w:p w:rsidR="00D3620F" w:rsidRPr="00666F30" w:rsidRDefault="00D3620F" w:rsidP="00D3620F">
            <w:pPr>
              <w:rPr>
                <w:szCs w:val="21"/>
              </w:rPr>
            </w:pPr>
            <w:r>
              <w:rPr>
                <w:rFonts w:hint="eastAsia"/>
                <w:szCs w:val="21"/>
              </w:rPr>
              <w:t>1.</w:t>
            </w:r>
            <w:r>
              <w:rPr>
                <w:szCs w:val="21"/>
              </w:rPr>
              <w:t>2</w:t>
            </w:r>
          </w:p>
        </w:tc>
        <w:tc>
          <w:tcPr>
            <w:tcW w:w="1705" w:type="pct"/>
            <w:gridSpan w:val="2"/>
            <w:shd w:val="clear" w:color="auto" w:fill="FFFFFF"/>
          </w:tcPr>
          <w:p w:rsidR="00D3620F" w:rsidRPr="00666F30" w:rsidRDefault="00AA3B72" w:rsidP="00D3620F">
            <w:pPr>
              <w:rPr>
                <w:szCs w:val="21"/>
                <w:lang w:eastAsia="zh-CN"/>
              </w:rPr>
            </w:pPr>
            <w:r>
              <w:rPr>
                <w:szCs w:val="21"/>
                <w:lang w:eastAsia="zh-CN"/>
              </w:rPr>
              <w:t>R</w:t>
            </w:r>
            <w:r>
              <w:rPr>
                <w:rFonts w:hint="eastAsia"/>
                <w:szCs w:val="21"/>
                <w:lang w:eastAsia="zh-CN"/>
              </w:rPr>
              <w:t xml:space="preserve">eview </w:t>
            </w:r>
          </w:p>
        </w:tc>
        <w:tc>
          <w:tcPr>
            <w:tcW w:w="1256" w:type="pct"/>
            <w:shd w:val="clear" w:color="auto" w:fill="FFFFFF"/>
            <w:vAlign w:val="center"/>
          </w:tcPr>
          <w:p w:rsidR="00D3620F" w:rsidRPr="00666F30" w:rsidRDefault="00D3620F" w:rsidP="00D3620F">
            <w:pPr>
              <w:rPr>
                <w:szCs w:val="21"/>
                <w:lang w:eastAsia="zh-CN"/>
              </w:rPr>
            </w:pPr>
          </w:p>
        </w:tc>
        <w:tc>
          <w:tcPr>
            <w:tcW w:w="1207" w:type="pct"/>
            <w:shd w:val="clear" w:color="auto" w:fill="FFFFFF"/>
            <w:vAlign w:val="center"/>
          </w:tcPr>
          <w:p w:rsidR="00D3620F" w:rsidRPr="00666F30" w:rsidRDefault="00D3620F" w:rsidP="00D3620F">
            <w:pPr>
              <w:rPr>
                <w:szCs w:val="21"/>
              </w:rPr>
            </w:pPr>
          </w:p>
        </w:tc>
      </w:tr>
      <w:tr w:rsidR="00D3620F" w:rsidRPr="00621C55" w:rsidTr="00D3620F">
        <w:trPr>
          <w:trHeight w:val="347"/>
          <w:jc w:val="center"/>
        </w:trPr>
        <w:tc>
          <w:tcPr>
            <w:tcW w:w="384" w:type="pct"/>
            <w:shd w:val="clear" w:color="auto" w:fill="FFFFFF"/>
            <w:vAlign w:val="center"/>
          </w:tcPr>
          <w:p w:rsidR="00D3620F" w:rsidRPr="00CF698D" w:rsidRDefault="00D3620F" w:rsidP="00D3620F">
            <w:pPr>
              <w:jc w:val="center"/>
              <w:rPr>
                <w:sz w:val="20"/>
                <w:szCs w:val="21"/>
              </w:rPr>
            </w:pPr>
            <w:r>
              <w:rPr>
                <w:sz w:val="20"/>
                <w:szCs w:val="21"/>
              </w:rPr>
              <w:t>17</w:t>
            </w:r>
          </w:p>
        </w:tc>
        <w:tc>
          <w:tcPr>
            <w:tcW w:w="1456" w:type="pct"/>
            <w:gridSpan w:val="2"/>
            <w:shd w:val="clear" w:color="auto" w:fill="FFFFFF"/>
          </w:tcPr>
          <w:p w:rsidR="00D3620F" w:rsidRDefault="00D3620F" w:rsidP="00D3620F">
            <w:pPr>
              <w:jc w:val="center"/>
            </w:pPr>
          </w:p>
        </w:tc>
        <w:tc>
          <w:tcPr>
            <w:tcW w:w="3160" w:type="pct"/>
            <w:gridSpan w:val="3"/>
            <w:shd w:val="clear" w:color="auto" w:fill="FFFFFF"/>
            <w:vAlign w:val="center"/>
          </w:tcPr>
          <w:p w:rsidR="00D3620F" w:rsidRPr="00F12B77" w:rsidRDefault="00D3620F" w:rsidP="00D3620F">
            <w:pPr>
              <w:jc w:val="center"/>
            </w:pPr>
            <w:r>
              <w:t>E</w:t>
            </w:r>
            <w:r w:rsidRPr="00F12B77">
              <w:t>xam</w:t>
            </w:r>
            <w:r>
              <w:t xml:space="preserve"> Week</w:t>
            </w:r>
          </w:p>
        </w:tc>
      </w:tr>
      <w:tr w:rsidR="00D3620F" w:rsidRPr="00621C55" w:rsidTr="00D3620F">
        <w:trPr>
          <w:trHeight w:val="347"/>
          <w:jc w:val="center"/>
        </w:trPr>
        <w:tc>
          <w:tcPr>
            <w:tcW w:w="384" w:type="pct"/>
            <w:shd w:val="clear" w:color="auto" w:fill="FFFFFF"/>
            <w:vAlign w:val="center"/>
          </w:tcPr>
          <w:p w:rsidR="00D3620F" w:rsidRPr="00CF698D" w:rsidRDefault="00D3620F" w:rsidP="00D3620F">
            <w:pPr>
              <w:jc w:val="center"/>
              <w:rPr>
                <w:sz w:val="20"/>
                <w:szCs w:val="21"/>
              </w:rPr>
            </w:pPr>
            <w:r>
              <w:rPr>
                <w:sz w:val="20"/>
                <w:szCs w:val="21"/>
              </w:rPr>
              <w:t>18</w:t>
            </w:r>
          </w:p>
        </w:tc>
        <w:tc>
          <w:tcPr>
            <w:tcW w:w="1456" w:type="pct"/>
            <w:gridSpan w:val="2"/>
            <w:shd w:val="clear" w:color="auto" w:fill="FFFFFF"/>
          </w:tcPr>
          <w:p w:rsidR="00D3620F" w:rsidRDefault="00D3620F" w:rsidP="00D3620F">
            <w:pPr>
              <w:jc w:val="center"/>
            </w:pPr>
          </w:p>
        </w:tc>
        <w:tc>
          <w:tcPr>
            <w:tcW w:w="3160" w:type="pct"/>
            <w:gridSpan w:val="3"/>
            <w:shd w:val="clear" w:color="auto" w:fill="FFFFFF"/>
            <w:vAlign w:val="center"/>
          </w:tcPr>
          <w:p w:rsidR="00D3620F" w:rsidRPr="00F12B77" w:rsidRDefault="00D3620F" w:rsidP="00D3620F">
            <w:pPr>
              <w:jc w:val="center"/>
            </w:pPr>
            <w:r>
              <w:t>E</w:t>
            </w:r>
            <w:r w:rsidRPr="00F12B77">
              <w:t>xam</w:t>
            </w:r>
            <w:r>
              <w:t xml:space="preserve"> Week</w:t>
            </w:r>
          </w:p>
        </w:tc>
      </w:tr>
    </w:tbl>
    <w:p w:rsidR="00774181" w:rsidRDefault="00217B40" w:rsidP="00774181">
      <w:pPr>
        <w:pStyle w:val="1"/>
      </w:pPr>
      <w:r>
        <w:t>Session Details</w:t>
      </w:r>
      <w:r w:rsidR="00774181">
        <w:t xml:space="preserve"> </w:t>
      </w:r>
    </w:p>
    <w:p w:rsidR="00774181" w:rsidRDefault="00774181" w:rsidP="00774181"/>
    <w:p w:rsidR="00774181" w:rsidRPr="009303DB" w:rsidRDefault="00774181" w:rsidP="00774181">
      <w:pPr>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 </w:t>
      </w:r>
      <w:r w:rsidR="00544EDE">
        <w:rPr>
          <w:rFonts w:asciiTheme="majorHAnsi" w:eastAsiaTheme="majorEastAsia" w:hAnsiTheme="majorHAnsi" w:cstheme="majorBidi"/>
          <w:b/>
          <w:bCs/>
          <w:color w:val="365F91" w:themeColor="accent1" w:themeShade="BF"/>
        </w:rPr>
        <w:t>Sep 12</w:t>
      </w:r>
    </w:p>
    <w:p w:rsidR="00774181" w:rsidRPr="00757B88" w:rsidRDefault="00774181" w:rsidP="00774181">
      <w:pPr>
        <w:jc w:val="both"/>
        <w:rPr>
          <w:color w:val="FF0000"/>
        </w:rPr>
      </w:pPr>
    </w:p>
    <w:p w:rsidR="00BA28A0" w:rsidRDefault="0038043D" w:rsidP="000672D4">
      <w:pPr>
        <w:jc w:val="both"/>
        <w:rPr>
          <w:rFonts w:eastAsiaTheme="majorEastAsia"/>
        </w:rPr>
      </w:pPr>
      <w:r>
        <w:rPr>
          <w:rFonts w:eastAsiaTheme="majorEastAsia"/>
        </w:rPr>
        <w:t>In the first hour, w</w:t>
      </w:r>
      <w:r w:rsidR="000672D4" w:rsidRPr="00BA28A0">
        <w:rPr>
          <w:rFonts w:eastAsiaTheme="majorEastAsia"/>
        </w:rPr>
        <w:t>e</w:t>
      </w:r>
      <w:r w:rsidR="00BA28A0" w:rsidRPr="00BA28A0">
        <w:rPr>
          <w:rFonts w:eastAsiaTheme="majorEastAsia"/>
        </w:rPr>
        <w:t xml:space="preserve"> will start with case </w:t>
      </w:r>
      <w:r>
        <w:rPr>
          <w:rFonts w:eastAsiaTheme="majorEastAsia"/>
        </w:rPr>
        <w:t xml:space="preserve">study. Students will be asked to reflect on the case, and </w:t>
      </w:r>
      <w:r w:rsidR="00FB768F">
        <w:rPr>
          <w:rFonts w:eastAsiaTheme="majorEastAsia"/>
        </w:rPr>
        <w:t xml:space="preserve">discuss </w:t>
      </w:r>
      <w:r w:rsidRPr="00BA28A0">
        <w:rPr>
          <w:rFonts w:eastAsiaTheme="majorEastAsia"/>
        </w:rPr>
        <w:t xml:space="preserve">the </w:t>
      </w:r>
      <w:r w:rsidR="00FB768F">
        <w:rPr>
          <w:rFonts w:eastAsiaTheme="majorEastAsia"/>
        </w:rPr>
        <w:t xml:space="preserve">role of </w:t>
      </w:r>
      <w:r w:rsidR="007622CF">
        <w:rPr>
          <w:rFonts w:eastAsiaTheme="majorEastAsia"/>
        </w:rPr>
        <w:t>law in international business</w:t>
      </w:r>
      <w:r w:rsidRPr="00BA28A0">
        <w:rPr>
          <w:rFonts w:eastAsiaTheme="majorEastAsia"/>
        </w:rPr>
        <w:t xml:space="preserve"> </w:t>
      </w:r>
      <w:r w:rsidR="00FB768F">
        <w:rPr>
          <w:rFonts w:eastAsiaTheme="majorEastAsia"/>
        </w:rPr>
        <w:t xml:space="preserve">as well as </w:t>
      </w:r>
      <w:r w:rsidR="007622CF">
        <w:rPr>
          <w:rFonts w:eastAsiaTheme="majorEastAsia"/>
        </w:rPr>
        <w:t>how to mitigate the risks in international construction project</w:t>
      </w:r>
      <w:r w:rsidRPr="00BA28A0">
        <w:rPr>
          <w:rFonts w:eastAsiaTheme="majorEastAsia"/>
        </w:rPr>
        <w:t>.</w:t>
      </w:r>
    </w:p>
    <w:p w:rsidR="0038043D" w:rsidRDefault="0038043D" w:rsidP="000672D4">
      <w:pPr>
        <w:jc w:val="both"/>
        <w:rPr>
          <w:rFonts w:eastAsiaTheme="majorEastAsia"/>
        </w:rPr>
      </w:pPr>
    </w:p>
    <w:p w:rsidR="0038043D" w:rsidRPr="00FB768F" w:rsidRDefault="00FB768F" w:rsidP="000672D4">
      <w:pPr>
        <w:jc w:val="both"/>
        <w:rPr>
          <w:lang w:eastAsia="zh-CN"/>
        </w:rPr>
      </w:pPr>
      <w:r>
        <w:rPr>
          <w:lang w:eastAsia="zh-CN"/>
        </w:rPr>
        <w:t xml:space="preserve">In </w:t>
      </w:r>
      <w:r w:rsidR="00943D6B">
        <w:rPr>
          <w:lang w:eastAsia="zh-CN"/>
        </w:rPr>
        <w:t xml:space="preserve">the second hour, we will start with </w:t>
      </w:r>
      <w:r w:rsidR="007622CF">
        <w:rPr>
          <w:lang w:eastAsia="zh-CN"/>
        </w:rPr>
        <w:t>an introduction of international business law, followed by an inquiry into differences between two legal systems</w:t>
      </w:r>
      <w:r w:rsidR="00E869FC" w:rsidRPr="00F63F7A">
        <w:rPr>
          <w:rFonts w:eastAsiaTheme="majorEastAsia"/>
        </w:rPr>
        <w:t>.</w:t>
      </w:r>
    </w:p>
    <w:p w:rsidR="0038043D" w:rsidRPr="00BA28A0" w:rsidRDefault="0038043D" w:rsidP="000672D4">
      <w:pPr>
        <w:jc w:val="both"/>
        <w:rPr>
          <w:rFonts w:eastAsiaTheme="majorEastAsia"/>
        </w:rPr>
      </w:pPr>
    </w:p>
    <w:p w:rsidR="000A0C6D" w:rsidRPr="00F63F7A" w:rsidRDefault="000A0C6D" w:rsidP="00544EDE">
      <w:pPr>
        <w:rPr>
          <w:rFonts w:asciiTheme="majorHAnsi" w:eastAsiaTheme="majorEastAsia" w:hAnsiTheme="majorHAnsi" w:cstheme="majorBidi"/>
          <w:b/>
          <w:bCs/>
        </w:rPr>
      </w:pPr>
      <w:r w:rsidRPr="009303DB">
        <w:rPr>
          <w:rFonts w:asciiTheme="majorHAnsi" w:eastAsiaTheme="majorEastAsia" w:hAnsiTheme="majorHAnsi" w:cstheme="majorBidi"/>
          <w:b/>
          <w:bCs/>
          <w:color w:val="365F91" w:themeColor="accent1" w:themeShade="BF"/>
        </w:rPr>
        <w:t xml:space="preserve">Session 2, </w:t>
      </w:r>
      <w:r w:rsidR="00544EDE">
        <w:rPr>
          <w:rFonts w:asciiTheme="majorHAnsi" w:eastAsiaTheme="majorEastAsia" w:hAnsiTheme="majorHAnsi" w:cstheme="majorBidi"/>
          <w:b/>
          <w:bCs/>
          <w:color w:val="365F91" w:themeColor="accent1" w:themeShade="BF"/>
        </w:rPr>
        <w:t>Sep 19</w:t>
      </w:r>
    </w:p>
    <w:p w:rsidR="000A0C6D" w:rsidRPr="00F63F7A" w:rsidRDefault="000A0C6D" w:rsidP="000A0C6D">
      <w:pPr>
        <w:jc w:val="both"/>
        <w:rPr>
          <w:rFonts w:eastAsiaTheme="majorEastAsia"/>
        </w:rPr>
      </w:pPr>
    </w:p>
    <w:p w:rsidR="008F2416" w:rsidRPr="00F63F7A" w:rsidRDefault="009C0CC2" w:rsidP="000A0C6D">
      <w:pPr>
        <w:jc w:val="both"/>
        <w:rPr>
          <w:rFonts w:eastAsiaTheme="majorEastAsia"/>
        </w:rPr>
      </w:pPr>
      <w:r w:rsidRPr="00F63F7A">
        <w:rPr>
          <w:rFonts w:eastAsiaTheme="majorEastAsia"/>
        </w:rPr>
        <w:t xml:space="preserve">For this session, we will </w:t>
      </w:r>
      <w:r w:rsidR="008F2416" w:rsidRPr="00F63F7A">
        <w:rPr>
          <w:rFonts w:eastAsiaTheme="majorEastAsia"/>
        </w:rPr>
        <w:t>start with</w:t>
      </w:r>
      <w:r w:rsidR="00997493">
        <w:rPr>
          <w:rFonts w:eastAsiaTheme="majorEastAsia"/>
        </w:rPr>
        <w:t xml:space="preserve"> a case relevant to form of business entity. </w:t>
      </w:r>
      <w:r w:rsidR="00E869FC">
        <w:rPr>
          <w:rFonts w:eastAsiaTheme="majorEastAsia"/>
        </w:rPr>
        <w:t xml:space="preserve">Students will think and learn </w:t>
      </w:r>
      <w:r w:rsidR="00997493">
        <w:rPr>
          <w:rFonts w:eastAsiaTheme="majorEastAsia"/>
        </w:rPr>
        <w:t>different forms of business entity, including but not limited to sole proprietorship, limited partnership, limited liability partnership, limited liability company. T</w:t>
      </w:r>
      <w:r w:rsidR="008F2416" w:rsidRPr="00F63F7A">
        <w:rPr>
          <w:rFonts w:eastAsiaTheme="majorEastAsia"/>
        </w:rPr>
        <w:t xml:space="preserve">he questions to </w:t>
      </w:r>
      <w:r w:rsidR="00F63F7A" w:rsidRPr="00F63F7A">
        <w:rPr>
          <w:rFonts w:eastAsiaTheme="majorEastAsia"/>
        </w:rPr>
        <w:t>understand</w:t>
      </w:r>
      <w:r w:rsidR="008F2416" w:rsidRPr="00F63F7A">
        <w:rPr>
          <w:rFonts w:eastAsiaTheme="majorEastAsia"/>
        </w:rPr>
        <w:t xml:space="preserve"> are as follows: </w:t>
      </w:r>
    </w:p>
    <w:p w:rsidR="00F63F7A" w:rsidRPr="00F63F7A" w:rsidRDefault="00F63F7A" w:rsidP="008F2416">
      <w:pPr>
        <w:pStyle w:val="a4"/>
        <w:numPr>
          <w:ilvl w:val="0"/>
          <w:numId w:val="28"/>
        </w:numPr>
        <w:jc w:val="both"/>
        <w:rPr>
          <w:rFonts w:eastAsiaTheme="majorEastAsia"/>
        </w:rPr>
      </w:pPr>
      <w:r w:rsidRPr="00F63F7A">
        <w:rPr>
          <w:rFonts w:eastAsiaTheme="majorEastAsia"/>
        </w:rPr>
        <w:t xml:space="preserve">How to choose a </w:t>
      </w:r>
      <w:r w:rsidR="00997493">
        <w:rPr>
          <w:rFonts w:eastAsiaTheme="majorEastAsia"/>
        </w:rPr>
        <w:t>business form</w:t>
      </w:r>
      <w:r w:rsidRPr="00F63F7A">
        <w:rPr>
          <w:rFonts w:eastAsiaTheme="majorEastAsia"/>
        </w:rPr>
        <w:t>?</w:t>
      </w:r>
    </w:p>
    <w:p w:rsidR="00F63F7A" w:rsidRPr="00F63F7A" w:rsidRDefault="00997493" w:rsidP="008F2416">
      <w:pPr>
        <w:pStyle w:val="a4"/>
        <w:numPr>
          <w:ilvl w:val="0"/>
          <w:numId w:val="28"/>
        </w:numPr>
        <w:jc w:val="both"/>
        <w:rPr>
          <w:rFonts w:eastAsiaTheme="majorEastAsia"/>
        </w:rPr>
      </w:pPr>
      <w:r>
        <w:rPr>
          <w:rFonts w:eastAsiaTheme="majorEastAsia"/>
        </w:rPr>
        <w:t>What are the differences of various form of business entity in terms of investor’s liability</w:t>
      </w:r>
      <w:r w:rsidR="00F63F7A" w:rsidRPr="00F63F7A">
        <w:rPr>
          <w:rFonts w:eastAsiaTheme="majorEastAsia"/>
        </w:rPr>
        <w:t>?</w:t>
      </w:r>
    </w:p>
    <w:p w:rsidR="00347703" w:rsidRPr="00F63F7A" w:rsidRDefault="00347703" w:rsidP="00F63F7A">
      <w:pPr>
        <w:pStyle w:val="a4"/>
        <w:jc w:val="both"/>
        <w:rPr>
          <w:rFonts w:eastAsiaTheme="majorEastAsia"/>
        </w:rPr>
      </w:pPr>
    </w:p>
    <w:p w:rsidR="00F63F7A" w:rsidRDefault="00F63F7A" w:rsidP="00544EDE">
      <w:pPr>
        <w:rPr>
          <w:rFonts w:asciiTheme="majorHAnsi" w:eastAsiaTheme="majorEastAsia" w:hAnsiTheme="majorHAnsi" w:cstheme="majorBidi"/>
          <w:b/>
          <w:bCs/>
          <w:color w:val="365F91" w:themeColor="accent1" w:themeShade="BF"/>
        </w:rPr>
      </w:pPr>
      <w:r w:rsidRPr="00F63F7A">
        <w:rPr>
          <w:rFonts w:asciiTheme="majorHAnsi" w:eastAsiaTheme="majorEastAsia" w:hAnsiTheme="majorHAnsi" w:cstheme="majorBidi"/>
          <w:b/>
          <w:bCs/>
          <w:color w:val="365F91" w:themeColor="accent1" w:themeShade="BF"/>
        </w:rPr>
        <w:t xml:space="preserve">Session 3, </w:t>
      </w:r>
      <w:r w:rsidR="00544EDE">
        <w:rPr>
          <w:rFonts w:asciiTheme="majorHAnsi" w:eastAsiaTheme="majorEastAsia" w:hAnsiTheme="majorHAnsi" w:cstheme="majorBidi"/>
          <w:b/>
          <w:bCs/>
          <w:color w:val="365F91" w:themeColor="accent1" w:themeShade="BF"/>
        </w:rPr>
        <w:t>Sep 26</w:t>
      </w:r>
    </w:p>
    <w:p w:rsidR="00F63F7A" w:rsidRPr="00E869FC" w:rsidRDefault="00E869FC">
      <w:pPr>
        <w:spacing w:after="200" w:line="276" w:lineRule="auto"/>
        <w:rPr>
          <w:rFonts w:eastAsiaTheme="majorEastAsia" w:cs="Times New Roman"/>
        </w:rPr>
      </w:pPr>
      <w:r w:rsidRPr="00E869FC">
        <w:rPr>
          <w:rFonts w:eastAsiaTheme="majorEastAsia" w:cs="Times New Roman" w:hint="eastAsia"/>
        </w:rPr>
        <w:t>For this session, we will</w:t>
      </w:r>
      <w:r>
        <w:rPr>
          <w:rFonts w:eastAsiaTheme="majorEastAsia" w:cs="Times New Roman"/>
        </w:rPr>
        <w:t xml:space="preserve"> explain</w:t>
      </w:r>
      <w:r w:rsidRPr="00E869FC">
        <w:rPr>
          <w:rFonts w:eastAsiaTheme="majorEastAsia" w:cs="Times New Roman" w:hint="eastAsia"/>
        </w:rPr>
        <w:t xml:space="preserve"> </w:t>
      </w:r>
      <w:r w:rsidR="00997493">
        <w:rPr>
          <w:rFonts w:eastAsiaTheme="majorEastAsia" w:cs="Times New Roman"/>
        </w:rPr>
        <w:t>the source of capital of a corporation</w:t>
      </w:r>
      <w:r w:rsidRPr="00E869FC">
        <w:rPr>
          <w:rFonts w:eastAsiaTheme="majorEastAsia" w:cs="Times New Roman" w:hint="eastAsia"/>
        </w:rPr>
        <w:t xml:space="preserve">. </w:t>
      </w:r>
      <w:r w:rsidRPr="00E869FC">
        <w:rPr>
          <w:rFonts w:eastAsiaTheme="majorEastAsia" w:cs="Times New Roman"/>
        </w:rPr>
        <w:t xml:space="preserve"> Students will </w:t>
      </w:r>
      <w:r w:rsidR="00997493">
        <w:rPr>
          <w:rFonts w:eastAsiaTheme="majorEastAsia" w:cs="Times New Roman"/>
        </w:rPr>
        <w:t xml:space="preserve">be led through the process of corporation law amendment. They will </w:t>
      </w:r>
      <w:r>
        <w:rPr>
          <w:rFonts w:eastAsiaTheme="majorEastAsia" w:cs="Times New Roman"/>
        </w:rPr>
        <w:t xml:space="preserve">discuss </w:t>
      </w:r>
      <w:r w:rsidR="00997493">
        <w:rPr>
          <w:rFonts w:eastAsiaTheme="majorEastAsia" w:cs="Times New Roman"/>
        </w:rPr>
        <w:t xml:space="preserve">what has been changed over time, and the rational under those changes. </w:t>
      </w:r>
      <w:r w:rsidR="00013C73">
        <w:rPr>
          <w:rFonts w:eastAsiaTheme="majorEastAsia" w:cs="Times New Roman"/>
        </w:rPr>
        <w:t xml:space="preserve"> </w:t>
      </w:r>
    </w:p>
    <w:p w:rsidR="004B107D" w:rsidRPr="00013C73" w:rsidRDefault="004B107D">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Session 4,</w:t>
      </w:r>
      <w:r w:rsidRPr="00013C73">
        <w:rPr>
          <w:rFonts w:asciiTheme="majorHAnsi" w:eastAsiaTheme="majorEastAsia" w:hAnsiTheme="majorHAnsi" w:cstheme="majorBidi"/>
          <w:b/>
          <w:bCs/>
          <w:color w:val="365F91" w:themeColor="accent1" w:themeShade="BF"/>
        </w:rPr>
        <w:t xml:space="preserve"> </w:t>
      </w:r>
      <w:r w:rsidR="00544EDE">
        <w:rPr>
          <w:rFonts w:asciiTheme="majorHAnsi" w:eastAsiaTheme="majorEastAsia" w:hAnsiTheme="majorHAnsi" w:cstheme="majorBidi"/>
          <w:b/>
          <w:bCs/>
          <w:color w:val="365F91" w:themeColor="accent1" w:themeShade="BF"/>
        </w:rPr>
        <w:t>Oct 10</w:t>
      </w:r>
    </w:p>
    <w:p w:rsidR="003D2E8E" w:rsidRPr="00013C73" w:rsidRDefault="003D2E8E" w:rsidP="003D2E8E">
      <w:pPr>
        <w:spacing w:after="200" w:line="276" w:lineRule="auto"/>
      </w:pPr>
      <w:r w:rsidRPr="00013C73">
        <w:t xml:space="preserve">In this session we will </w:t>
      </w:r>
      <w:r w:rsidR="00997493">
        <w:t xml:space="preserve">start with a case looking into the strike and balance structure within a corporation. </w:t>
      </w:r>
      <w:r w:rsidR="003C659F">
        <w:t xml:space="preserve">They will be asked to reflect on corporate governance. </w:t>
      </w:r>
      <w:r w:rsidRPr="00013C73">
        <w:t xml:space="preserve">The questions to </w:t>
      </w:r>
      <w:r w:rsidR="00013C73" w:rsidRPr="00013C73">
        <w:t>understand</w:t>
      </w:r>
      <w:r w:rsidRPr="00013C73">
        <w:t xml:space="preserve"> are as follows: </w:t>
      </w:r>
    </w:p>
    <w:p w:rsidR="00013C73" w:rsidRDefault="003C659F" w:rsidP="003D2E8E">
      <w:pPr>
        <w:pStyle w:val="a4"/>
        <w:numPr>
          <w:ilvl w:val="0"/>
          <w:numId w:val="29"/>
        </w:numPr>
        <w:spacing w:after="200" w:line="276" w:lineRule="auto"/>
      </w:pPr>
      <w:r>
        <w:t>Role of shareholders’ meeting, board of directors, board of supervisors</w:t>
      </w:r>
      <w:r w:rsidR="00013C73">
        <w:t xml:space="preserve">. </w:t>
      </w:r>
    </w:p>
    <w:p w:rsidR="00013C73" w:rsidRDefault="003C659F" w:rsidP="003D2E8E">
      <w:pPr>
        <w:pStyle w:val="a4"/>
        <w:numPr>
          <w:ilvl w:val="0"/>
          <w:numId w:val="29"/>
        </w:numPr>
        <w:spacing w:after="200" w:line="276" w:lineRule="auto"/>
      </w:pPr>
      <w:r>
        <w:t>Responsibility and liability of directors and managers, business judgement rule.</w:t>
      </w:r>
    </w:p>
    <w:p w:rsidR="00217C5A" w:rsidRPr="00DD2557" w:rsidRDefault="00217C5A">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Session 5,</w:t>
      </w:r>
      <w:r w:rsidRPr="00DD2557">
        <w:rPr>
          <w:rFonts w:asciiTheme="majorHAnsi" w:eastAsiaTheme="majorEastAsia" w:hAnsiTheme="majorHAnsi" w:cstheme="majorBidi"/>
          <w:b/>
          <w:bCs/>
          <w:color w:val="365F91" w:themeColor="accent1" w:themeShade="BF"/>
        </w:rPr>
        <w:t xml:space="preserve"> </w:t>
      </w:r>
      <w:r w:rsidR="00544EDE">
        <w:rPr>
          <w:rFonts w:asciiTheme="majorHAnsi" w:eastAsiaTheme="majorEastAsia" w:hAnsiTheme="majorHAnsi" w:cstheme="majorBidi"/>
          <w:b/>
          <w:bCs/>
          <w:color w:val="365F91" w:themeColor="accent1" w:themeShade="BF"/>
        </w:rPr>
        <w:t>Oct 17</w:t>
      </w:r>
    </w:p>
    <w:p w:rsidR="003D2E8E" w:rsidRPr="00DD2557" w:rsidRDefault="003D2E8E" w:rsidP="003D2E8E">
      <w:pPr>
        <w:spacing w:after="200" w:line="276" w:lineRule="auto"/>
      </w:pPr>
      <w:r w:rsidRPr="00DD2557">
        <w:t xml:space="preserve">In this session we will </w:t>
      </w:r>
      <w:r w:rsidR="003C659F">
        <w:t>introduce the difference between subsidiary and branch. Students will work in groups to draft Article of Incorporation</w:t>
      </w:r>
      <w:r w:rsidR="00DD2557" w:rsidRPr="00DD2557">
        <w:t xml:space="preserve">. </w:t>
      </w:r>
    </w:p>
    <w:p w:rsidR="00606BCB" w:rsidRPr="00757B88" w:rsidRDefault="00606BCB">
      <w:pPr>
        <w:spacing w:after="200" w:line="276" w:lineRule="auto"/>
        <w:rPr>
          <w:color w:val="FF0000"/>
        </w:rPr>
      </w:pPr>
      <w:r w:rsidRPr="009303DB">
        <w:rPr>
          <w:rFonts w:asciiTheme="majorHAnsi" w:eastAsiaTheme="majorEastAsia" w:hAnsiTheme="majorHAnsi" w:cstheme="majorBidi"/>
          <w:b/>
          <w:bCs/>
          <w:color w:val="365F91" w:themeColor="accent1" w:themeShade="BF"/>
        </w:rPr>
        <w:t>Session 6,</w:t>
      </w:r>
      <w:r w:rsidRPr="00DD2557">
        <w:rPr>
          <w:rFonts w:asciiTheme="majorHAnsi" w:eastAsiaTheme="majorEastAsia" w:hAnsiTheme="majorHAnsi" w:cstheme="majorBidi"/>
          <w:b/>
          <w:bCs/>
          <w:color w:val="365F91" w:themeColor="accent1" w:themeShade="BF"/>
        </w:rPr>
        <w:t xml:space="preserve"> </w:t>
      </w:r>
      <w:r w:rsidR="007622CF">
        <w:rPr>
          <w:rFonts w:asciiTheme="majorHAnsi" w:eastAsiaTheme="majorEastAsia" w:hAnsiTheme="majorHAnsi" w:cstheme="majorBidi"/>
          <w:b/>
          <w:bCs/>
          <w:color w:val="365F91" w:themeColor="accent1" w:themeShade="BF"/>
        </w:rPr>
        <w:t>Oct 24</w:t>
      </w:r>
      <w:r w:rsidRPr="00DD2557">
        <w:rPr>
          <w:rFonts w:asciiTheme="majorHAnsi" w:eastAsiaTheme="majorEastAsia" w:hAnsiTheme="majorHAnsi" w:cstheme="majorBidi"/>
          <w:b/>
          <w:bCs/>
          <w:color w:val="365F91" w:themeColor="accent1" w:themeShade="BF"/>
        </w:rPr>
        <w:t xml:space="preserve"> </w:t>
      </w:r>
    </w:p>
    <w:p w:rsidR="005C7D01" w:rsidRPr="00757B88" w:rsidRDefault="003C659F">
      <w:pPr>
        <w:spacing w:after="200" w:line="276" w:lineRule="auto"/>
        <w:rPr>
          <w:color w:val="FF0000"/>
        </w:rPr>
      </w:pPr>
      <w:r>
        <w:t>We will discuss sino-foreign joint venture law of China</w:t>
      </w:r>
      <w:r w:rsidR="00DD2557">
        <w:t xml:space="preserve">. </w:t>
      </w:r>
      <w:r>
        <w:t>Students will work in groups to negotiate a JV agreement.</w:t>
      </w:r>
      <w:r w:rsidR="00606BCB" w:rsidRPr="00757B88">
        <w:rPr>
          <w:color w:val="FF0000"/>
        </w:rPr>
        <w:t xml:space="preserve"> </w:t>
      </w:r>
    </w:p>
    <w:p w:rsidR="00DD2557" w:rsidRPr="00DD2557" w:rsidRDefault="0056564A">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7, </w:t>
      </w:r>
      <w:r w:rsidR="007622CF">
        <w:rPr>
          <w:rFonts w:asciiTheme="majorHAnsi" w:eastAsiaTheme="majorEastAsia" w:hAnsiTheme="majorHAnsi" w:cstheme="majorBidi"/>
          <w:b/>
          <w:bCs/>
          <w:color w:val="365F91" w:themeColor="accent1" w:themeShade="BF"/>
        </w:rPr>
        <w:t>Oct 31</w:t>
      </w:r>
    </w:p>
    <w:p w:rsidR="0056564A" w:rsidRPr="00757B88" w:rsidRDefault="0056564A" w:rsidP="00686E61">
      <w:pPr>
        <w:spacing w:after="200" w:line="276" w:lineRule="auto"/>
        <w:rPr>
          <w:color w:val="FF0000"/>
        </w:rPr>
      </w:pPr>
      <w:r w:rsidRPr="007D297E">
        <w:t xml:space="preserve">In this session we will </w:t>
      </w:r>
      <w:r w:rsidR="001C3AFC">
        <w:t>start with a case which reveals the relationship between contract and contract law.  Students will be asked to reflect on the role of contract law, a historical review will shed light on the development in this sector</w:t>
      </w:r>
      <w:r w:rsidR="00686E61">
        <w:t xml:space="preserve">. </w:t>
      </w:r>
    </w:p>
    <w:p w:rsidR="00383F07" w:rsidRPr="00757B88" w:rsidRDefault="00E939AA" w:rsidP="0056564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8, </w:t>
      </w:r>
      <w:r w:rsidR="007622CF">
        <w:rPr>
          <w:rFonts w:asciiTheme="majorHAnsi" w:eastAsiaTheme="majorEastAsia" w:hAnsiTheme="majorHAnsi" w:cstheme="majorBidi"/>
          <w:b/>
          <w:bCs/>
          <w:color w:val="365F91" w:themeColor="accent1" w:themeShade="BF"/>
        </w:rPr>
        <w:t>Nov 7</w:t>
      </w:r>
    </w:p>
    <w:p w:rsidR="00FD47AE" w:rsidRPr="00757B88" w:rsidRDefault="00E939AA" w:rsidP="00655DE7">
      <w:pPr>
        <w:spacing w:after="200" w:line="276" w:lineRule="auto"/>
        <w:rPr>
          <w:color w:val="FF0000"/>
        </w:rPr>
      </w:pPr>
      <w:r w:rsidRPr="00D64704">
        <w:t xml:space="preserve">In this session we will </w:t>
      </w:r>
      <w:r w:rsidR="00686E61" w:rsidRPr="00D64704">
        <w:t xml:space="preserve">discuss </w:t>
      </w:r>
      <w:r w:rsidR="001C3AFC">
        <w:t>a case and reflect on the critical time when a contract is formed</w:t>
      </w:r>
      <w:r w:rsidR="00686E61" w:rsidRPr="00D64704">
        <w:t>.</w:t>
      </w:r>
      <w:r w:rsidR="00655DE7">
        <w:t xml:space="preserve"> </w:t>
      </w:r>
      <w:r w:rsidR="001C3AFC">
        <w:t xml:space="preserve">We will then explain the formation rules of a contract. </w:t>
      </w:r>
    </w:p>
    <w:p w:rsidR="00FD47AE" w:rsidRPr="00757B88" w:rsidRDefault="00FD47AE" w:rsidP="00FD47AE">
      <w:pPr>
        <w:rPr>
          <w:b/>
          <w:color w:val="FF0000"/>
        </w:rPr>
      </w:pPr>
    </w:p>
    <w:p w:rsidR="00C60038" w:rsidRPr="00757B88" w:rsidRDefault="00767C2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9, </w:t>
      </w:r>
      <w:r w:rsidR="007622CF">
        <w:rPr>
          <w:rFonts w:asciiTheme="majorHAnsi" w:eastAsiaTheme="majorEastAsia" w:hAnsiTheme="majorHAnsi" w:cstheme="majorBidi"/>
          <w:b/>
          <w:bCs/>
          <w:color w:val="365F91" w:themeColor="accent1" w:themeShade="BF"/>
        </w:rPr>
        <w:t>Nov 14</w:t>
      </w:r>
    </w:p>
    <w:p w:rsidR="0047632E" w:rsidRPr="001C3AFC" w:rsidRDefault="00767C2A" w:rsidP="00AA3B72">
      <w:pPr>
        <w:spacing w:after="200" w:line="276" w:lineRule="auto"/>
        <w:rPr>
          <w:color w:val="FF0000"/>
        </w:rPr>
      </w:pPr>
      <w:r w:rsidRPr="008244AB">
        <w:t xml:space="preserve">In this session, we will have </w:t>
      </w:r>
      <w:r w:rsidR="001C3AFC">
        <w:t xml:space="preserve">a case study, the </w:t>
      </w:r>
      <w:r w:rsidR="008244AB" w:rsidRPr="008244AB">
        <w:t xml:space="preserve">class </w:t>
      </w:r>
      <w:r w:rsidR="001C3AFC">
        <w:t xml:space="preserve">will do indepth discussion on the reasoning of the supreme court regarding validity of a contract. </w:t>
      </w:r>
      <w:r w:rsidR="00AA3B72">
        <w:t xml:space="preserve">Questions to be answered: </w:t>
      </w:r>
      <w:r w:rsidR="001C3AFC">
        <w:t>What are the differences between trial court, appellant court and supreme court</w:t>
      </w:r>
      <w:r w:rsidR="00AA3B72">
        <w:t xml:space="preserve"> when they are judging the Haifu case? </w:t>
      </w:r>
      <w:r w:rsidR="008244AB">
        <w:t xml:space="preserve"> </w:t>
      </w:r>
    </w:p>
    <w:p w:rsidR="00767C2A" w:rsidRPr="00757B88" w:rsidRDefault="00767C2A">
      <w:pPr>
        <w:spacing w:after="200" w:line="276" w:lineRule="auto"/>
        <w:rPr>
          <w:color w:val="FF0000"/>
        </w:rPr>
      </w:pPr>
      <w:r w:rsidRPr="009303DB">
        <w:rPr>
          <w:rFonts w:asciiTheme="majorHAnsi" w:eastAsiaTheme="majorEastAsia" w:hAnsiTheme="majorHAnsi" w:cstheme="majorBidi"/>
          <w:b/>
          <w:bCs/>
          <w:color w:val="365F91" w:themeColor="accent1" w:themeShade="BF"/>
        </w:rPr>
        <w:t>Session 10,</w:t>
      </w:r>
      <w:r w:rsidRPr="008244AB">
        <w:rPr>
          <w:rFonts w:asciiTheme="majorHAnsi" w:eastAsiaTheme="majorEastAsia" w:hAnsiTheme="majorHAnsi" w:cstheme="majorBidi"/>
          <w:b/>
          <w:bCs/>
          <w:color w:val="365F91" w:themeColor="accent1" w:themeShade="BF"/>
        </w:rPr>
        <w:t xml:space="preserve"> </w:t>
      </w:r>
      <w:r w:rsidR="007622CF">
        <w:rPr>
          <w:rFonts w:asciiTheme="majorHAnsi" w:eastAsiaTheme="majorEastAsia" w:hAnsiTheme="majorHAnsi" w:cstheme="majorBidi"/>
          <w:b/>
          <w:bCs/>
          <w:color w:val="365F91" w:themeColor="accent1" w:themeShade="BF"/>
        </w:rPr>
        <w:t>Nov 21</w:t>
      </w:r>
    </w:p>
    <w:p w:rsidR="00965456" w:rsidRPr="008244AB" w:rsidRDefault="008244AB" w:rsidP="008244AB">
      <w:pPr>
        <w:spacing w:after="200" w:line="276" w:lineRule="auto"/>
        <w:rPr>
          <w:color w:val="FF0000"/>
        </w:rPr>
      </w:pPr>
      <w:r w:rsidRPr="00D64704">
        <w:t xml:space="preserve">In this session we will </w:t>
      </w:r>
      <w:r w:rsidR="00AA3B72">
        <w:t xml:space="preserve">carry on with the </w:t>
      </w:r>
      <w:r w:rsidRPr="00D64704">
        <w:t>discuss</w:t>
      </w:r>
      <w:r w:rsidR="00AA3B72">
        <w:t xml:space="preserve">ion on factors which may render a contract void or voidable. </w:t>
      </w:r>
      <w:r w:rsidRPr="00D64704">
        <w:t xml:space="preserve"> </w:t>
      </w:r>
    </w:p>
    <w:p w:rsidR="00767C2A" w:rsidRPr="00757B88" w:rsidRDefault="009D379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11, </w:t>
      </w:r>
      <w:r w:rsidR="007622CF">
        <w:rPr>
          <w:rFonts w:asciiTheme="majorHAnsi" w:eastAsiaTheme="majorEastAsia" w:hAnsiTheme="majorHAnsi" w:cstheme="majorBidi"/>
          <w:b/>
          <w:bCs/>
          <w:color w:val="365F91" w:themeColor="accent1" w:themeShade="BF"/>
        </w:rPr>
        <w:t>Nov 28</w:t>
      </w:r>
    </w:p>
    <w:p w:rsidR="00DC0C11" w:rsidRPr="00757B88" w:rsidRDefault="00AA3B72" w:rsidP="006D63F3">
      <w:pPr>
        <w:spacing w:after="200" w:line="276" w:lineRule="auto"/>
        <w:rPr>
          <w:color w:val="FF0000"/>
        </w:rPr>
      </w:pPr>
      <w:r>
        <w:t>Students will be asked to work in groups and negotiate a contract picked from their daily life</w:t>
      </w:r>
      <w:r w:rsidR="008244AB" w:rsidRPr="008244AB">
        <w:t xml:space="preserve">. </w:t>
      </w:r>
    </w:p>
    <w:p w:rsidR="009D379A" w:rsidRPr="006D63F3" w:rsidRDefault="009D379A" w:rsidP="00FD47AE">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12, </w:t>
      </w:r>
      <w:r w:rsidR="007622CF">
        <w:rPr>
          <w:rFonts w:asciiTheme="majorHAnsi" w:eastAsiaTheme="majorEastAsia" w:hAnsiTheme="majorHAnsi" w:cstheme="majorBidi"/>
          <w:b/>
          <w:bCs/>
          <w:color w:val="365F91" w:themeColor="accent1" w:themeShade="BF"/>
        </w:rPr>
        <w:t>Dec 5</w:t>
      </w:r>
    </w:p>
    <w:p w:rsidR="00AA3B72" w:rsidRDefault="006E6A8E" w:rsidP="00DC0C11">
      <w:pPr>
        <w:spacing w:after="200" w:line="276" w:lineRule="auto"/>
        <w:rPr>
          <w:lang w:eastAsia="zh-CN"/>
        </w:rPr>
      </w:pPr>
      <w:r>
        <w:rPr>
          <w:rFonts w:hint="eastAsia"/>
          <w:lang w:eastAsia="zh-CN"/>
        </w:rPr>
        <w:t xml:space="preserve">We will explain the </w:t>
      </w:r>
      <w:r w:rsidR="00AA3B72">
        <w:rPr>
          <w:lang w:eastAsia="zh-CN"/>
        </w:rPr>
        <w:t>liability for breach of contract. Questions include:</w:t>
      </w:r>
    </w:p>
    <w:p w:rsidR="00AA3B72" w:rsidRDefault="00AA3B72" w:rsidP="00AA3B72">
      <w:pPr>
        <w:pStyle w:val="a4"/>
        <w:numPr>
          <w:ilvl w:val="1"/>
          <w:numId w:val="22"/>
        </w:numPr>
        <w:spacing w:after="200" w:line="276" w:lineRule="auto"/>
        <w:rPr>
          <w:lang w:eastAsia="zh-CN"/>
        </w:rPr>
      </w:pPr>
      <w:r>
        <w:rPr>
          <w:rFonts w:eastAsia="宋体"/>
          <w:lang w:eastAsia="zh-CN"/>
        </w:rPr>
        <w:t>F</w:t>
      </w:r>
      <w:r>
        <w:rPr>
          <w:rFonts w:eastAsia="宋体" w:hint="eastAsia"/>
          <w:lang w:eastAsia="zh-CN"/>
        </w:rPr>
        <w:t xml:space="preserve">orce </w:t>
      </w:r>
      <w:r>
        <w:rPr>
          <w:rFonts w:eastAsia="宋体"/>
          <w:lang w:eastAsia="zh-CN"/>
        </w:rPr>
        <w:t>majeure</w:t>
      </w:r>
    </w:p>
    <w:p w:rsidR="00AA3B72" w:rsidRDefault="00AA3B72" w:rsidP="00AA3B72">
      <w:pPr>
        <w:pStyle w:val="a4"/>
        <w:numPr>
          <w:ilvl w:val="1"/>
          <w:numId w:val="22"/>
        </w:numPr>
        <w:spacing w:after="200" w:line="276" w:lineRule="auto"/>
        <w:rPr>
          <w:lang w:eastAsia="zh-CN"/>
        </w:rPr>
      </w:pPr>
      <w:r>
        <w:rPr>
          <w:lang w:eastAsia="zh-CN"/>
        </w:rPr>
        <w:t>Under what condition can the innocent party cancel the contract?</w:t>
      </w:r>
    </w:p>
    <w:p w:rsidR="00DC0C11" w:rsidRDefault="00AA3B72" w:rsidP="00AA3B72">
      <w:pPr>
        <w:pStyle w:val="a4"/>
        <w:numPr>
          <w:ilvl w:val="1"/>
          <w:numId w:val="22"/>
        </w:numPr>
        <w:spacing w:after="200" w:line="276" w:lineRule="auto"/>
        <w:rPr>
          <w:lang w:eastAsia="zh-CN"/>
        </w:rPr>
      </w:pPr>
      <w:r>
        <w:rPr>
          <w:lang w:eastAsia="zh-CN"/>
        </w:rPr>
        <w:t>C</w:t>
      </w:r>
      <w:r>
        <w:rPr>
          <w:rFonts w:hint="eastAsia"/>
          <w:lang w:eastAsia="zh-CN"/>
        </w:rPr>
        <w:t xml:space="preserve">ompensatory </w:t>
      </w:r>
      <w:r>
        <w:rPr>
          <w:lang w:eastAsia="zh-CN"/>
        </w:rPr>
        <w:t>damages and punitive damages</w:t>
      </w:r>
    </w:p>
    <w:p w:rsidR="00AA3B72" w:rsidRPr="006D63F3" w:rsidRDefault="00AA3B72" w:rsidP="00AA3B72">
      <w:pPr>
        <w:pStyle w:val="a4"/>
        <w:numPr>
          <w:ilvl w:val="1"/>
          <w:numId w:val="22"/>
        </w:numPr>
        <w:spacing w:after="200" w:line="276" w:lineRule="auto"/>
        <w:rPr>
          <w:lang w:eastAsia="zh-CN"/>
        </w:rPr>
      </w:pPr>
      <w:r>
        <w:rPr>
          <w:lang w:eastAsia="zh-CN"/>
        </w:rPr>
        <w:t xml:space="preserve">Specific performance </w:t>
      </w:r>
    </w:p>
    <w:p w:rsidR="009D379A" w:rsidRPr="00757B88" w:rsidRDefault="009D379A" w:rsidP="009D379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13, </w:t>
      </w:r>
      <w:r w:rsidR="007622CF">
        <w:rPr>
          <w:rFonts w:asciiTheme="majorHAnsi" w:eastAsiaTheme="majorEastAsia" w:hAnsiTheme="majorHAnsi" w:cstheme="majorBidi"/>
          <w:b/>
          <w:bCs/>
          <w:color w:val="365F91" w:themeColor="accent1" w:themeShade="BF"/>
        </w:rPr>
        <w:t>Dec 12</w:t>
      </w:r>
    </w:p>
    <w:p w:rsidR="006E6A8E" w:rsidRDefault="006E6A8E" w:rsidP="009D379A">
      <w:pPr>
        <w:spacing w:after="200" w:line="276" w:lineRule="auto"/>
      </w:pPr>
      <w:r w:rsidRPr="006D63F3">
        <w:t xml:space="preserve">We will start this session with </w:t>
      </w:r>
      <w:r>
        <w:t xml:space="preserve">an </w:t>
      </w:r>
      <w:r w:rsidRPr="006D63F3">
        <w:t xml:space="preserve">introduction of the </w:t>
      </w:r>
      <w:r w:rsidR="00AA3B72">
        <w:t xml:space="preserve">international sale of goods law, as well as INCOTERMS. </w:t>
      </w:r>
      <w:r w:rsidRPr="006D63F3">
        <w:t xml:space="preserve"> </w:t>
      </w:r>
    </w:p>
    <w:p w:rsidR="009D379A" w:rsidRPr="00757B88" w:rsidRDefault="009D379A" w:rsidP="009D379A">
      <w:pPr>
        <w:spacing w:after="200" w:line="276" w:lineRule="auto"/>
        <w:rPr>
          <w:b/>
          <w:color w:val="FF0000"/>
        </w:rPr>
      </w:pPr>
      <w:r w:rsidRPr="009303DB">
        <w:rPr>
          <w:rFonts w:asciiTheme="majorHAnsi" w:eastAsiaTheme="majorEastAsia" w:hAnsiTheme="majorHAnsi" w:cstheme="majorBidi"/>
          <w:b/>
          <w:bCs/>
          <w:color w:val="365F91" w:themeColor="accent1" w:themeShade="BF"/>
        </w:rPr>
        <w:t>Session 14,</w:t>
      </w:r>
      <w:r w:rsidR="007622CF" w:rsidRPr="007622CF">
        <w:rPr>
          <w:rFonts w:asciiTheme="majorHAnsi" w:eastAsiaTheme="majorEastAsia" w:hAnsiTheme="majorHAnsi" w:cstheme="majorBidi"/>
          <w:b/>
          <w:bCs/>
          <w:color w:val="365F91" w:themeColor="accent1" w:themeShade="BF"/>
        </w:rPr>
        <w:t xml:space="preserve"> </w:t>
      </w:r>
      <w:r w:rsidR="007622CF">
        <w:rPr>
          <w:rFonts w:asciiTheme="majorHAnsi" w:eastAsiaTheme="majorEastAsia" w:hAnsiTheme="majorHAnsi" w:cstheme="majorBidi"/>
          <w:b/>
          <w:bCs/>
          <w:color w:val="365F91" w:themeColor="accent1" w:themeShade="BF"/>
        </w:rPr>
        <w:t>Dec 19</w:t>
      </w:r>
    </w:p>
    <w:p w:rsidR="009D379A" w:rsidRPr="00211196" w:rsidRDefault="00D56D90" w:rsidP="009D379A">
      <w:pPr>
        <w:spacing w:after="200" w:line="276" w:lineRule="auto"/>
      </w:pPr>
      <w:r w:rsidRPr="00211196">
        <w:t>In the first part of this session we will discuss</w:t>
      </w:r>
      <w:r w:rsidR="0070542B">
        <w:t xml:space="preserve"> ca</w:t>
      </w:r>
      <w:r w:rsidR="00AA3B72">
        <w:t>se to understand responsibilities of buyer and seller</w:t>
      </w:r>
      <w:r w:rsidRPr="00211196">
        <w:t xml:space="preserve">. </w:t>
      </w:r>
    </w:p>
    <w:p w:rsidR="009D379A" w:rsidRPr="00211196" w:rsidRDefault="009D379A" w:rsidP="009D379A">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15, </w:t>
      </w:r>
      <w:r w:rsidR="007622CF">
        <w:rPr>
          <w:rFonts w:asciiTheme="majorHAnsi" w:eastAsiaTheme="majorEastAsia" w:hAnsiTheme="majorHAnsi" w:cstheme="majorBidi"/>
          <w:b/>
          <w:bCs/>
          <w:color w:val="365F91" w:themeColor="accent1" w:themeShade="BF"/>
        </w:rPr>
        <w:t>Dec 26</w:t>
      </w:r>
    </w:p>
    <w:p w:rsidR="009D379A" w:rsidRPr="00F5115A" w:rsidRDefault="009D379A" w:rsidP="009D379A">
      <w:pPr>
        <w:spacing w:after="200" w:line="276" w:lineRule="auto"/>
      </w:pPr>
      <w:r w:rsidRPr="00F5115A">
        <w:t xml:space="preserve">In this session, </w:t>
      </w:r>
      <w:r w:rsidR="00F5115A" w:rsidRPr="00F5115A">
        <w:t xml:space="preserve">we will </w:t>
      </w:r>
      <w:r w:rsidR="00AA3B72">
        <w:t xml:space="preserve">explain how payment is made under an international sale of goods. Other issues like maritime shipping contract and insurance contract will also be explained. </w:t>
      </w:r>
      <w:r w:rsidR="00F5115A">
        <w:t xml:space="preserve"> St</w:t>
      </w:r>
      <w:r w:rsidR="00F5115A" w:rsidRPr="00F5115A">
        <w:t xml:space="preserve">udents </w:t>
      </w:r>
      <w:r w:rsidR="00F5115A">
        <w:t xml:space="preserve">are expected to </w:t>
      </w:r>
      <w:r w:rsidR="00F5115A" w:rsidRPr="00F5115A">
        <w:t xml:space="preserve">better understand </w:t>
      </w:r>
      <w:r w:rsidR="00AA3B72">
        <w:t>how to draft and negotiate an international sales agreement</w:t>
      </w:r>
      <w:r w:rsidR="00F5115A" w:rsidRPr="00F5115A">
        <w:t xml:space="preserve">. </w:t>
      </w:r>
    </w:p>
    <w:p w:rsidR="00DD61C2" w:rsidRPr="00A26E2C" w:rsidRDefault="00DD61C2" w:rsidP="00DD61C2">
      <w:pPr>
        <w:pStyle w:val="1"/>
        <w:rPr>
          <w:rFonts w:ascii="Times New Roman" w:hAnsi="Times New Roman"/>
        </w:rPr>
      </w:pPr>
      <w:bookmarkStart w:id="10" w:name="_Toc503087016"/>
      <w:r>
        <w:t>Miscellaneous issues</w:t>
      </w:r>
      <w:bookmarkEnd w:id="10"/>
    </w:p>
    <w:p w:rsidR="00DD61C2" w:rsidRPr="00211196" w:rsidRDefault="00DD61C2" w:rsidP="00DD61C2">
      <w:pPr>
        <w:pStyle w:val="a4"/>
        <w:numPr>
          <w:ilvl w:val="0"/>
          <w:numId w:val="10"/>
        </w:numPr>
        <w:ind w:left="360"/>
      </w:pPr>
      <w:r w:rsidRPr="00211196">
        <w:t xml:space="preserve">If I need to communicate with you outside of class, I will use the email provided by </w:t>
      </w:r>
      <w:r w:rsidR="001F1808" w:rsidRPr="00211196">
        <w:t>BFSU</w:t>
      </w:r>
      <w:r w:rsidRPr="00211196">
        <w:t xml:space="preserve">. You are responsible for checking this email system. </w:t>
      </w:r>
    </w:p>
    <w:p w:rsidR="00DD61C2" w:rsidRPr="00211196" w:rsidRDefault="00DD61C2" w:rsidP="00DD61C2">
      <w:pPr>
        <w:pStyle w:val="a4"/>
        <w:numPr>
          <w:ilvl w:val="0"/>
          <w:numId w:val="10"/>
        </w:numPr>
        <w:ind w:left="360"/>
      </w:pPr>
      <w:r w:rsidRPr="00211196">
        <w:t>I reserve the right to make adjustments in course requirements. Classes are somewhat organic and changes are to be anticipated.</w:t>
      </w:r>
    </w:p>
    <w:p w:rsidR="00DD61C2" w:rsidRPr="00211196" w:rsidRDefault="00DD61C2" w:rsidP="00DD61C2">
      <w:pPr>
        <w:pStyle w:val="a4"/>
        <w:numPr>
          <w:ilvl w:val="0"/>
          <w:numId w:val="10"/>
        </w:numPr>
        <w:ind w:left="360"/>
      </w:pPr>
      <w:r w:rsidRPr="00211196">
        <w:t xml:space="preserve">I have expectations that students in my class will behave in a generally professional and courteous fashion. However, I still make emphasis in some key points: </w:t>
      </w:r>
    </w:p>
    <w:p w:rsidR="00DD61C2" w:rsidRPr="00211196" w:rsidRDefault="00DD61C2" w:rsidP="00DD61C2">
      <w:pPr>
        <w:pStyle w:val="a4"/>
        <w:numPr>
          <w:ilvl w:val="1"/>
          <w:numId w:val="11"/>
        </w:numPr>
        <w:ind w:left="720"/>
      </w:pPr>
      <w:r w:rsidRPr="00211196">
        <w:t>Please, do not be late. If you have a work schedule or other conflict that will consistently involve you coming late to class, please drop this section and add another.</w:t>
      </w:r>
    </w:p>
    <w:p w:rsidR="00DD61C2" w:rsidRPr="00211196" w:rsidRDefault="00DD61C2" w:rsidP="00DD61C2">
      <w:pPr>
        <w:numPr>
          <w:ilvl w:val="1"/>
          <w:numId w:val="11"/>
        </w:numPr>
        <w:ind w:left="720"/>
      </w:pPr>
      <w:r w:rsidRPr="00211196">
        <w:t>Please, do not read a newspaper or magazine during class. Do not read or study material for another class during this one.</w:t>
      </w:r>
    </w:p>
    <w:p w:rsidR="00DD61C2" w:rsidRPr="00211196" w:rsidRDefault="00DD61C2" w:rsidP="00DD61C2">
      <w:pPr>
        <w:numPr>
          <w:ilvl w:val="1"/>
          <w:numId w:val="11"/>
        </w:numPr>
        <w:ind w:left="720"/>
      </w:pPr>
      <w:r w:rsidRPr="00211196">
        <w:t>Please, do not surf the internet on your laptop during class. Do not IM others if you are using your laptop to take notes.</w:t>
      </w:r>
    </w:p>
    <w:p w:rsidR="00DD61C2" w:rsidRPr="00211196" w:rsidRDefault="00DD61C2" w:rsidP="00DD61C2">
      <w:pPr>
        <w:numPr>
          <w:ilvl w:val="1"/>
          <w:numId w:val="11"/>
        </w:numPr>
        <w:ind w:left="720"/>
      </w:pPr>
      <w:r w:rsidRPr="00211196">
        <w:t>Please, do not talk amongst yourselves unless you are participating in a group activity in class.</w:t>
      </w:r>
    </w:p>
    <w:p w:rsidR="00DD61C2" w:rsidRPr="00211196" w:rsidRDefault="00DD61C2" w:rsidP="00DD61C2">
      <w:pPr>
        <w:numPr>
          <w:ilvl w:val="1"/>
          <w:numId w:val="11"/>
        </w:numPr>
        <w:ind w:left="720"/>
      </w:pPr>
      <w:r w:rsidRPr="00211196">
        <w:t xml:space="preserve">Be prepared with the readings and assignments that are indicated on the syllabus. </w:t>
      </w:r>
    </w:p>
    <w:p w:rsidR="00DD61C2" w:rsidRPr="00211196" w:rsidRDefault="00DD61C2" w:rsidP="00DD61C2">
      <w:pPr>
        <w:numPr>
          <w:ilvl w:val="1"/>
          <w:numId w:val="11"/>
        </w:numPr>
        <w:ind w:left="720"/>
      </w:pPr>
      <w:r w:rsidRPr="00211196">
        <w:t>Turn your cell phones ringers off. Do not text messages during class.</w:t>
      </w:r>
    </w:p>
    <w:p w:rsidR="00DD61C2" w:rsidRPr="00211196" w:rsidRDefault="00DD61C2" w:rsidP="00DD61C2">
      <w:pPr>
        <w:numPr>
          <w:ilvl w:val="1"/>
          <w:numId w:val="11"/>
        </w:numPr>
        <w:ind w:left="720"/>
        <w:rPr>
          <w:u w:val="single"/>
        </w:rPr>
      </w:pPr>
      <w:r w:rsidRPr="00211196">
        <w:t xml:space="preserve">Your grade is based on the points that you earn and your effort and participation during the whole semester. </w:t>
      </w:r>
      <w:r w:rsidRPr="00211196">
        <w:rPr>
          <w:u w:val="single"/>
        </w:rPr>
        <w:t xml:space="preserve">Please do not ask for special dispensations or extra credit opportunities once the semester is complete. </w:t>
      </w:r>
    </w:p>
    <w:p w:rsidR="00A90A94" w:rsidRDefault="00C4544A" w:rsidP="00DD61C2">
      <w:pPr>
        <w:pStyle w:val="1"/>
      </w:pPr>
      <w:bookmarkStart w:id="11" w:name="_Toc503087017"/>
      <w:r>
        <w:t xml:space="preserve">Plagiarism </w:t>
      </w:r>
      <w:r w:rsidR="00DD61C2" w:rsidRPr="00DD61C2">
        <w:t>and Academic Dishonesty</w:t>
      </w:r>
      <w:bookmarkEnd w:id="11"/>
      <w:r w:rsidR="00FA369D">
        <w:t xml:space="preserve"> </w:t>
      </w:r>
    </w:p>
    <w:p w:rsidR="00F0155E" w:rsidRPr="00165A9A" w:rsidRDefault="00F0155E" w:rsidP="00F0155E">
      <w:pPr>
        <w:pStyle w:val="Default"/>
        <w:rPr>
          <w:color w:val="auto"/>
        </w:rPr>
      </w:pPr>
      <w:r w:rsidRPr="00165A9A">
        <w:rPr>
          <w:color w:val="auto"/>
        </w:rPr>
        <w:t xml:space="preserve">I. Plagiarism is the unauthorized use of another’s work or ideas and the representation of these as one’s own. </w:t>
      </w:r>
    </w:p>
    <w:p w:rsidR="00F0155E" w:rsidRPr="00165A9A" w:rsidRDefault="00F0155E" w:rsidP="00F0155E">
      <w:pPr>
        <w:pStyle w:val="Default"/>
        <w:rPr>
          <w:color w:val="auto"/>
        </w:rPr>
      </w:pPr>
    </w:p>
    <w:p w:rsidR="00F0155E" w:rsidRPr="00165A9A" w:rsidRDefault="00F0155E" w:rsidP="00F0155E">
      <w:pPr>
        <w:pStyle w:val="Default"/>
        <w:spacing w:after="120"/>
        <w:rPr>
          <w:color w:val="auto"/>
        </w:rPr>
      </w:pPr>
      <w:r w:rsidRPr="00165A9A">
        <w:rPr>
          <w:color w:val="auto"/>
        </w:rPr>
        <w:t xml:space="preserve">Definition of Plagiarism: “The practice of taking someone else’s work or ideas and passing them off as one’s own”. (OED) </w:t>
      </w:r>
    </w:p>
    <w:p w:rsidR="00F0155E" w:rsidRPr="00165A9A" w:rsidRDefault="00F0155E" w:rsidP="00F0155E">
      <w:pPr>
        <w:pStyle w:val="Default"/>
        <w:spacing w:after="120"/>
        <w:rPr>
          <w:color w:val="auto"/>
        </w:rPr>
      </w:pPr>
      <w:r w:rsidRPr="00165A9A">
        <w:rPr>
          <w:color w:val="auto"/>
        </w:rPr>
        <w:t xml:space="preserve">This includes among others but not limited to </w:t>
      </w:r>
    </w:p>
    <w:p w:rsidR="00F0155E" w:rsidRPr="00165A9A" w:rsidRDefault="00F0155E" w:rsidP="00F0155E">
      <w:pPr>
        <w:pStyle w:val="Default"/>
        <w:spacing w:after="50"/>
        <w:rPr>
          <w:color w:val="auto"/>
        </w:rPr>
      </w:pPr>
      <w:r w:rsidRPr="00165A9A">
        <w:rPr>
          <w:color w:val="auto"/>
        </w:rPr>
        <w:t xml:space="preserve">(a) copying another individual’s or group’s ideas and work, copying materials from the internet and other published sources and producing such materials verbatim, </w:t>
      </w:r>
    </w:p>
    <w:p w:rsidR="00C4544A" w:rsidRPr="00165A9A" w:rsidRDefault="00F0155E" w:rsidP="00F0155E">
      <w:pPr>
        <w:pStyle w:val="Default"/>
        <w:rPr>
          <w:color w:val="auto"/>
        </w:rPr>
      </w:pPr>
      <w:r w:rsidRPr="00165A9A">
        <w:rPr>
          <w:color w:val="auto"/>
        </w:rPr>
        <w:t xml:space="preserve">(b) Using others’ ideas and work without proper citation of the original proponent or author of the idea. Students are expected to produce original work of their own for assignments and examinations. </w:t>
      </w:r>
    </w:p>
    <w:p w:rsidR="00C4544A" w:rsidRPr="00165A9A" w:rsidRDefault="00C4544A" w:rsidP="00F0155E">
      <w:pPr>
        <w:pStyle w:val="Default"/>
        <w:rPr>
          <w:color w:val="auto"/>
        </w:rPr>
      </w:pPr>
    </w:p>
    <w:p w:rsidR="00F0155E" w:rsidRPr="00165A9A" w:rsidRDefault="00757B88" w:rsidP="00F0155E">
      <w:pPr>
        <w:pStyle w:val="Default"/>
        <w:spacing w:after="120"/>
        <w:rPr>
          <w:color w:val="auto"/>
        </w:rPr>
      </w:pPr>
      <w:r w:rsidRPr="00165A9A">
        <w:rPr>
          <w:color w:val="auto"/>
        </w:rPr>
        <w:t>BFSU</w:t>
      </w:r>
      <w:r w:rsidR="00F0155E" w:rsidRPr="00165A9A">
        <w:rPr>
          <w:color w:val="auto"/>
        </w:rPr>
        <w:t xml:space="preserve"> considers plagiarism as a serious breach of professional ethics. Plagiarism will not be tolerated in any form at </w:t>
      </w:r>
      <w:r w:rsidRPr="00165A9A">
        <w:rPr>
          <w:color w:val="auto"/>
        </w:rPr>
        <w:t>BFSU</w:t>
      </w:r>
      <w:r w:rsidR="00F0155E" w:rsidRPr="00165A9A">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165A9A" w:rsidRDefault="00F0155E" w:rsidP="00F0155E">
      <w:pPr>
        <w:pStyle w:val="Default"/>
        <w:spacing w:after="120"/>
        <w:rPr>
          <w:color w:val="auto"/>
        </w:rPr>
      </w:pPr>
      <w:r w:rsidRPr="00165A9A">
        <w:rPr>
          <w:color w:val="auto"/>
        </w:rPr>
        <w:t xml:space="preserve">In this class, the rules are: </w:t>
      </w:r>
    </w:p>
    <w:p w:rsidR="00F0155E" w:rsidRPr="00165A9A" w:rsidRDefault="00F0155E" w:rsidP="00F0155E">
      <w:pPr>
        <w:pStyle w:val="Default"/>
        <w:numPr>
          <w:ilvl w:val="0"/>
          <w:numId w:val="12"/>
        </w:numPr>
        <w:spacing w:after="50"/>
        <w:ind w:left="360" w:hanging="360"/>
        <w:rPr>
          <w:color w:val="auto"/>
        </w:rPr>
      </w:pPr>
      <w:r w:rsidRPr="00165A9A">
        <w:rPr>
          <w:color w:val="auto"/>
        </w:rPr>
        <w:t xml:space="preserve">The first instance of plagiarism will result in a “zero” for the assignment in question. </w:t>
      </w:r>
    </w:p>
    <w:p w:rsidR="00F0155E" w:rsidRPr="00165A9A" w:rsidRDefault="00F0155E" w:rsidP="00F0155E">
      <w:pPr>
        <w:pStyle w:val="Default"/>
        <w:numPr>
          <w:ilvl w:val="0"/>
          <w:numId w:val="12"/>
        </w:numPr>
        <w:spacing w:after="50"/>
        <w:ind w:left="360" w:hanging="360"/>
        <w:rPr>
          <w:color w:val="auto"/>
        </w:rPr>
      </w:pPr>
      <w:r w:rsidRPr="00165A9A">
        <w:rPr>
          <w:color w:val="auto"/>
        </w:rPr>
        <w:t xml:space="preserve">The second instance of plagiarism will result in a fail grade for the entire course. </w:t>
      </w:r>
    </w:p>
    <w:p w:rsidR="00F0155E" w:rsidRPr="00165A9A" w:rsidRDefault="00F0155E" w:rsidP="00F0155E">
      <w:pPr>
        <w:pStyle w:val="Default"/>
        <w:numPr>
          <w:ilvl w:val="0"/>
          <w:numId w:val="12"/>
        </w:numPr>
        <w:spacing w:after="50"/>
        <w:ind w:left="360" w:hanging="360"/>
        <w:rPr>
          <w:color w:val="auto"/>
        </w:rPr>
      </w:pPr>
      <w:r w:rsidRPr="00165A9A">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165A9A">
        <w:rPr>
          <w:color w:val="auto"/>
        </w:rPr>
        <w:t>BFSU</w:t>
      </w:r>
      <w:r w:rsidRPr="00165A9A">
        <w:rPr>
          <w:color w:val="auto"/>
        </w:rPr>
        <w:t xml:space="preserve">. </w:t>
      </w:r>
    </w:p>
    <w:p w:rsidR="00F0155E" w:rsidRPr="00165A9A" w:rsidRDefault="00F0155E" w:rsidP="00F0155E">
      <w:pPr>
        <w:pStyle w:val="Default"/>
        <w:numPr>
          <w:ilvl w:val="0"/>
          <w:numId w:val="12"/>
        </w:numPr>
        <w:ind w:left="360" w:hanging="360"/>
        <w:rPr>
          <w:color w:val="auto"/>
        </w:rPr>
      </w:pPr>
      <w:r w:rsidRPr="00165A9A">
        <w:rPr>
          <w:color w:val="auto"/>
        </w:rPr>
        <w:t xml:space="preserve">The instructor will report each instance of plagiarism, academic dishonesty and violation of school disciplinary rules to the disciplinary officer. </w:t>
      </w:r>
    </w:p>
    <w:p w:rsidR="00F0155E" w:rsidRPr="00165A9A" w:rsidRDefault="00F0155E" w:rsidP="00F0155E">
      <w:pPr>
        <w:pStyle w:val="Default"/>
        <w:rPr>
          <w:color w:val="auto"/>
        </w:rPr>
      </w:pPr>
    </w:p>
    <w:p w:rsidR="00F0155E" w:rsidRPr="00165A9A" w:rsidRDefault="00F0155E" w:rsidP="00F0155E">
      <w:pPr>
        <w:pStyle w:val="Default"/>
        <w:rPr>
          <w:color w:val="auto"/>
        </w:rPr>
      </w:pPr>
      <w:r w:rsidRPr="00165A9A">
        <w:rPr>
          <w:bCs/>
          <w:color w:val="auto"/>
        </w:rPr>
        <w:t>II.</w:t>
      </w:r>
      <w:r w:rsidR="003674DD" w:rsidRPr="00165A9A">
        <w:rPr>
          <w:bCs/>
          <w:color w:val="auto"/>
        </w:rPr>
        <w:t xml:space="preserve"> </w:t>
      </w:r>
      <w:r w:rsidR="00C4544A" w:rsidRPr="00165A9A">
        <w:rPr>
          <w:bCs/>
          <w:color w:val="auto"/>
        </w:rPr>
        <w:t>A</w:t>
      </w:r>
      <w:r w:rsidRPr="00165A9A">
        <w:rPr>
          <w:color w:val="auto"/>
        </w:rPr>
        <w:t xml:space="preserve">cademic dishonesty </w:t>
      </w:r>
    </w:p>
    <w:p w:rsidR="00F0155E" w:rsidRPr="00165A9A" w:rsidRDefault="00F0155E" w:rsidP="003674DD">
      <w:pPr>
        <w:pStyle w:val="Default"/>
        <w:ind w:firstLine="720"/>
        <w:rPr>
          <w:color w:val="auto"/>
        </w:rPr>
      </w:pPr>
      <w:r w:rsidRPr="00165A9A">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165A9A" w:rsidRDefault="00F0155E" w:rsidP="00F0155E">
      <w:r w:rsidRPr="00165A9A">
        <w:rPr>
          <w:rFonts w:cs="Times New Roman"/>
          <w:i/>
          <w:iCs/>
        </w:rPr>
        <w:t>The rules on plagiarism, copying and academic dishonesty are non-negotiable.</w:t>
      </w:r>
    </w:p>
    <w:sectPr w:rsidR="00F0155E" w:rsidRPr="00165A9A" w:rsidSect="00AF58E4">
      <w:headerReference w:type="default" r:id="rId10"/>
      <w:footerReference w:type="default" r:id="rId11"/>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F8E" w:rsidRDefault="00822F8E" w:rsidP="00875685">
      <w:r>
        <w:separator/>
      </w:r>
    </w:p>
  </w:endnote>
  <w:endnote w:type="continuationSeparator" w:id="0">
    <w:p w:rsidR="00822F8E" w:rsidRDefault="00822F8E"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rsidR="006F0BF2" w:rsidRDefault="006F0BF2">
        <w:pPr>
          <w:pStyle w:val="a6"/>
          <w:jc w:val="right"/>
        </w:pPr>
        <w:r>
          <w:fldChar w:fldCharType="begin"/>
        </w:r>
        <w:r>
          <w:instrText xml:space="preserve"> PAGE   \* MERGEFORMAT </w:instrText>
        </w:r>
        <w:r>
          <w:fldChar w:fldCharType="separate"/>
        </w:r>
        <w:r w:rsidR="00822F8E">
          <w:rPr>
            <w:noProof/>
          </w:rPr>
          <w:t>1</w:t>
        </w:r>
        <w:r>
          <w:rPr>
            <w:noProof/>
          </w:rPr>
          <w:fldChar w:fldCharType="end"/>
        </w:r>
      </w:p>
    </w:sdtContent>
  </w:sdt>
  <w:p w:rsidR="006F0BF2" w:rsidRDefault="006F0BF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F8E" w:rsidRDefault="00822F8E" w:rsidP="00875685">
      <w:r>
        <w:separator/>
      </w:r>
    </w:p>
  </w:footnote>
  <w:footnote w:type="continuationSeparator" w:id="0">
    <w:p w:rsidR="00822F8E" w:rsidRDefault="00822F8E" w:rsidP="00875685">
      <w:r>
        <w:continuationSeparator/>
      </w:r>
    </w:p>
  </w:footnote>
  <w:footnote w:id="1">
    <w:p w:rsidR="006F0BF2" w:rsidRDefault="006F0BF2" w:rsidP="00735729">
      <w:pPr>
        <w:pStyle w:val="ab"/>
      </w:pPr>
      <w:r>
        <w:rPr>
          <w:rStyle w:val="ac"/>
        </w:rPr>
        <w:footnoteRef/>
      </w:r>
      <w:r>
        <w:t xml:space="preserve"> To be determined depending on the number of students registered in the class.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BF2" w:rsidRPr="00232CE6" w:rsidRDefault="006F0BF2">
    <w:pPr>
      <w:pStyle w:val="a5"/>
      <w:rPr>
        <w:sz w:val="22"/>
      </w:rPr>
    </w:pPr>
    <w:r w:rsidRPr="00232CE6">
      <w:rPr>
        <w:sz w:val="22"/>
      </w:rPr>
      <w:ptab w:relativeTo="margin" w:alignment="center" w:leader="none"/>
    </w:r>
    <w:r w:rsidRPr="00232CE6">
      <w:rPr>
        <w:sz w:val="22"/>
      </w:rPr>
      <w:ptab w:relativeTo="margin" w:alignment="right" w:leader="none"/>
    </w:r>
  </w:p>
  <w:p w:rsidR="006F0BF2" w:rsidRPr="00232CE6" w:rsidRDefault="006F0BF2" w:rsidP="00232CE6">
    <w:pPr>
      <w:pStyle w:val="a5"/>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F6B0623"/>
    <w:multiLevelType w:val="hybridMultilevel"/>
    <w:tmpl w:val="5F18A99C"/>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25B714BB"/>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13">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EA02FD"/>
    <w:multiLevelType w:val="hybridMultilevel"/>
    <w:tmpl w:val="BE3C800A"/>
    <w:lvl w:ilvl="0" w:tplc="7364397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4">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9">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
  </w:num>
  <w:num w:numId="3">
    <w:abstractNumId w:val="1"/>
  </w:num>
  <w:num w:numId="4">
    <w:abstractNumId w:val="3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1"/>
  </w:num>
  <w:num w:numId="8">
    <w:abstractNumId w:val="25"/>
  </w:num>
  <w:num w:numId="9">
    <w:abstractNumId w:val="22"/>
  </w:num>
  <w:num w:numId="10">
    <w:abstractNumId w:val="18"/>
  </w:num>
  <w:num w:numId="11">
    <w:abstractNumId w:val="21"/>
  </w:num>
  <w:num w:numId="12">
    <w:abstractNumId w:val="0"/>
  </w:num>
  <w:num w:numId="13">
    <w:abstractNumId w:val="15"/>
  </w:num>
  <w:num w:numId="14">
    <w:abstractNumId w:val="28"/>
  </w:num>
  <w:num w:numId="15">
    <w:abstractNumId w:val="14"/>
  </w:num>
  <w:num w:numId="16">
    <w:abstractNumId w:val="7"/>
  </w:num>
  <w:num w:numId="17">
    <w:abstractNumId w:val="16"/>
  </w:num>
  <w:num w:numId="18">
    <w:abstractNumId w:val="37"/>
  </w:num>
  <w:num w:numId="19">
    <w:abstractNumId w:val="17"/>
  </w:num>
  <w:num w:numId="20">
    <w:abstractNumId w:val="27"/>
  </w:num>
  <w:num w:numId="21">
    <w:abstractNumId w:val="26"/>
  </w:num>
  <w:num w:numId="22">
    <w:abstractNumId w:val="35"/>
  </w:num>
  <w:num w:numId="23">
    <w:abstractNumId w:val="30"/>
  </w:num>
  <w:num w:numId="24">
    <w:abstractNumId w:val="19"/>
  </w:num>
  <w:num w:numId="25">
    <w:abstractNumId w:val="13"/>
  </w:num>
  <w:num w:numId="26">
    <w:abstractNumId w:val="9"/>
  </w:num>
  <w:num w:numId="27">
    <w:abstractNumId w:val="24"/>
  </w:num>
  <w:num w:numId="28">
    <w:abstractNumId w:val="3"/>
  </w:num>
  <w:num w:numId="29">
    <w:abstractNumId w:val="38"/>
  </w:num>
  <w:num w:numId="30">
    <w:abstractNumId w:val="33"/>
  </w:num>
  <w:num w:numId="31">
    <w:abstractNumId w:val="32"/>
  </w:num>
  <w:num w:numId="32">
    <w:abstractNumId w:val="6"/>
  </w:num>
  <w:num w:numId="33">
    <w:abstractNumId w:val="10"/>
  </w:num>
  <w:num w:numId="34">
    <w:abstractNumId w:val="29"/>
  </w:num>
  <w:num w:numId="35">
    <w:abstractNumId w:val="8"/>
  </w:num>
  <w:num w:numId="36">
    <w:abstractNumId w:val="11"/>
  </w:num>
  <w:num w:numId="37">
    <w:abstractNumId w:val="20"/>
  </w:num>
  <w:num w:numId="38">
    <w:abstractNumId w:val="23"/>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85"/>
    <w:rsid w:val="00001DFE"/>
    <w:rsid w:val="0000317D"/>
    <w:rsid w:val="00003584"/>
    <w:rsid w:val="00013C73"/>
    <w:rsid w:val="000150C5"/>
    <w:rsid w:val="00061963"/>
    <w:rsid w:val="00066417"/>
    <w:rsid w:val="000672D4"/>
    <w:rsid w:val="00071148"/>
    <w:rsid w:val="000862DA"/>
    <w:rsid w:val="000921FB"/>
    <w:rsid w:val="0009747B"/>
    <w:rsid w:val="000A0C6D"/>
    <w:rsid w:val="000C74C9"/>
    <w:rsid w:val="000D4A44"/>
    <w:rsid w:val="000D607B"/>
    <w:rsid w:val="000E2F50"/>
    <w:rsid w:val="000E3C84"/>
    <w:rsid w:val="000F14CF"/>
    <w:rsid w:val="000F1EBF"/>
    <w:rsid w:val="000F4E7C"/>
    <w:rsid w:val="00101B73"/>
    <w:rsid w:val="0010649B"/>
    <w:rsid w:val="001076C0"/>
    <w:rsid w:val="00114579"/>
    <w:rsid w:val="0011626C"/>
    <w:rsid w:val="00120A52"/>
    <w:rsid w:val="00126E7E"/>
    <w:rsid w:val="0013113F"/>
    <w:rsid w:val="001339F0"/>
    <w:rsid w:val="001344DC"/>
    <w:rsid w:val="00143C86"/>
    <w:rsid w:val="00153DC7"/>
    <w:rsid w:val="00154CE0"/>
    <w:rsid w:val="001565C0"/>
    <w:rsid w:val="00165A9A"/>
    <w:rsid w:val="00177336"/>
    <w:rsid w:val="0018218C"/>
    <w:rsid w:val="00186EA2"/>
    <w:rsid w:val="00187D8A"/>
    <w:rsid w:val="001B1FE3"/>
    <w:rsid w:val="001C3AFC"/>
    <w:rsid w:val="001C3FD6"/>
    <w:rsid w:val="001C4889"/>
    <w:rsid w:val="001C4A91"/>
    <w:rsid w:val="001C7047"/>
    <w:rsid w:val="001C7119"/>
    <w:rsid w:val="001D02B6"/>
    <w:rsid w:val="001D0360"/>
    <w:rsid w:val="001D7419"/>
    <w:rsid w:val="001E05C6"/>
    <w:rsid w:val="001E292B"/>
    <w:rsid w:val="001F0F45"/>
    <w:rsid w:val="001F1808"/>
    <w:rsid w:val="002047FA"/>
    <w:rsid w:val="00204A4F"/>
    <w:rsid w:val="0020787C"/>
    <w:rsid w:val="00211196"/>
    <w:rsid w:val="002118ED"/>
    <w:rsid w:val="00211EB3"/>
    <w:rsid w:val="00217B40"/>
    <w:rsid w:val="00217C5A"/>
    <w:rsid w:val="002227AE"/>
    <w:rsid w:val="00223979"/>
    <w:rsid w:val="002243E8"/>
    <w:rsid w:val="0023147F"/>
    <w:rsid w:val="00232CE6"/>
    <w:rsid w:val="00235FC8"/>
    <w:rsid w:val="002444B7"/>
    <w:rsid w:val="0026640D"/>
    <w:rsid w:val="00282733"/>
    <w:rsid w:val="002A1846"/>
    <w:rsid w:val="002A352E"/>
    <w:rsid w:val="002A3DF6"/>
    <w:rsid w:val="002A5B6C"/>
    <w:rsid w:val="002B5AF9"/>
    <w:rsid w:val="002B7D4D"/>
    <w:rsid w:val="002C0820"/>
    <w:rsid w:val="002C0DDD"/>
    <w:rsid w:val="002C0F1F"/>
    <w:rsid w:val="002C0FA9"/>
    <w:rsid w:val="002C4CE7"/>
    <w:rsid w:val="002C670A"/>
    <w:rsid w:val="002C79DD"/>
    <w:rsid w:val="002C7CED"/>
    <w:rsid w:val="002D3BAC"/>
    <w:rsid w:val="002E0835"/>
    <w:rsid w:val="002E0BB7"/>
    <w:rsid w:val="002E2E85"/>
    <w:rsid w:val="002E2EDE"/>
    <w:rsid w:val="002E48FA"/>
    <w:rsid w:val="002E4AC9"/>
    <w:rsid w:val="002F4FE7"/>
    <w:rsid w:val="002F6AD1"/>
    <w:rsid w:val="00301FB4"/>
    <w:rsid w:val="003104EC"/>
    <w:rsid w:val="00310D87"/>
    <w:rsid w:val="00315BA0"/>
    <w:rsid w:val="00344DBB"/>
    <w:rsid w:val="00347703"/>
    <w:rsid w:val="003527F4"/>
    <w:rsid w:val="00354333"/>
    <w:rsid w:val="003665FE"/>
    <w:rsid w:val="003674DD"/>
    <w:rsid w:val="003676AD"/>
    <w:rsid w:val="0037108B"/>
    <w:rsid w:val="0038043D"/>
    <w:rsid w:val="00383F07"/>
    <w:rsid w:val="00397CF7"/>
    <w:rsid w:val="003B05AD"/>
    <w:rsid w:val="003B0B8F"/>
    <w:rsid w:val="003B0F67"/>
    <w:rsid w:val="003C06E1"/>
    <w:rsid w:val="003C659F"/>
    <w:rsid w:val="003D17B5"/>
    <w:rsid w:val="003D2E8E"/>
    <w:rsid w:val="003F08C9"/>
    <w:rsid w:val="003F6726"/>
    <w:rsid w:val="004029B1"/>
    <w:rsid w:val="00407DFE"/>
    <w:rsid w:val="0041472B"/>
    <w:rsid w:val="00420EE5"/>
    <w:rsid w:val="00422CB5"/>
    <w:rsid w:val="00424684"/>
    <w:rsid w:val="0042541F"/>
    <w:rsid w:val="004270B1"/>
    <w:rsid w:val="00431F7D"/>
    <w:rsid w:val="004374D3"/>
    <w:rsid w:val="0044458E"/>
    <w:rsid w:val="00444851"/>
    <w:rsid w:val="0045153F"/>
    <w:rsid w:val="004601CF"/>
    <w:rsid w:val="0047632E"/>
    <w:rsid w:val="00484672"/>
    <w:rsid w:val="0048582F"/>
    <w:rsid w:val="00496995"/>
    <w:rsid w:val="004A18BB"/>
    <w:rsid w:val="004A255F"/>
    <w:rsid w:val="004A4311"/>
    <w:rsid w:val="004A57E4"/>
    <w:rsid w:val="004B107D"/>
    <w:rsid w:val="004C0F7A"/>
    <w:rsid w:val="004D0333"/>
    <w:rsid w:val="004F5C73"/>
    <w:rsid w:val="00507D59"/>
    <w:rsid w:val="00512E37"/>
    <w:rsid w:val="00514531"/>
    <w:rsid w:val="0052348B"/>
    <w:rsid w:val="00523D41"/>
    <w:rsid w:val="00524E49"/>
    <w:rsid w:val="00544EDE"/>
    <w:rsid w:val="0055413F"/>
    <w:rsid w:val="00564982"/>
    <w:rsid w:val="0056564A"/>
    <w:rsid w:val="005726ED"/>
    <w:rsid w:val="00586041"/>
    <w:rsid w:val="005A0785"/>
    <w:rsid w:val="005A52FD"/>
    <w:rsid w:val="005B2F29"/>
    <w:rsid w:val="005C579C"/>
    <w:rsid w:val="005C61BE"/>
    <w:rsid w:val="005C63D6"/>
    <w:rsid w:val="005C7133"/>
    <w:rsid w:val="005C7D01"/>
    <w:rsid w:val="005D3578"/>
    <w:rsid w:val="005D4773"/>
    <w:rsid w:val="005E1E85"/>
    <w:rsid w:val="005E2C38"/>
    <w:rsid w:val="005F7EDB"/>
    <w:rsid w:val="00600F05"/>
    <w:rsid w:val="00603495"/>
    <w:rsid w:val="006054B6"/>
    <w:rsid w:val="00606BCB"/>
    <w:rsid w:val="0061559D"/>
    <w:rsid w:val="00616265"/>
    <w:rsid w:val="00632480"/>
    <w:rsid w:val="0063261B"/>
    <w:rsid w:val="006332DE"/>
    <w:rsid w:val="006452ED"/>
    <w:rsid w:val="006452F9"/>
    <w:rsid w:val="0064614B"/>
    <w:rsid w:val="006511F2"/>
    <w:rsid w:val="00653D69"/>
    <w:rsid w:val="00655DE7"/>
    <w:rsid w:val="00660BFF"/>
    <w:rsid w:val="00662B92"/>
    <w:rsid w:val="00662D88"/>
    <w:rsid w:val="00666A70"/>
    <w:rsid w:val="00667F46"/>
    <w:rsid w:val="00671CD5"/>
    <w:rsid w:val="0067546F"/>
    <w:rsid w:val="00685D31"/>
    <w:rsid w:val="00686E61"/>
    <w:rsid w:val="0069712F"/>
    <w:rsid w:val="006A4663"/>
    <w:rsid w:val="006A7CA6"/>
    <w:rsid w:val="006C731D"/>
    <w:rsid w:val="006D2552"/>
    <w:rsid w:val="006D2F71"/>
    <w:rsid w:val="006D54E8"/>
    <w:rsid w:val="006D63F3"/>
    <w:rsid w:val="006E6A8E"/>
    <w:rsid w:val="006F0BF2"/>
    <w:rsid w:val="006F4116"/>
    <w:rsid w:val="0070040B"/>
    <w:rsid w:val="0070542B"/>
    <w:rsid w:val="007118AF"/>
    <w:rsid w:val="007323E5"/>
    <w:rsid w:val="007356A5"/>
    <w:rsid w:val="00735729"/>
    <w:rsid w:val="007369C6"/>
    <w:rsid w:val="007566A0"/>
    <w:rsid w:val="00757B88"/>
    <w:rsid w:val="007622CF"/>
    <w:rsid w:val="007637DD"/>
    <w:rsid w:val="00767C2A"/>
    <w:rsid w:val="00771981"/>
    <w:rsid w:val="00774181"/>
    <w:rsid w:val="0077431B"/>
    <w:rsid w:val="00780FC1"/>
    <w:rsid w:val="007825DE"/>
    <w:rsid w:val="00790FF5"/>
    <w:rsid w:val="007A0CD6"/>
    <w:rsid w:val="007A31B3"/>
    <w:rsid w:val="007A4524"/>
    <w:rsid w:val="007C1108"/>
    <w:rsid w:val="007C3CCB"/>
    <w:rsid w:val="007C428D"/>
    <w:rsid w:val="007D297E"/>
    <w:rsid w:val="007E1EE3"/>
    <w:rsid w:val="007E4FB5"/>
    <w:rsid w:val="007E5179"/>
    <w:rsid w:val="007E7A0E"/>
    <w:rsid w:val="007F77EB"/>
    <w:rsid w:val="00805F2B"/>
    <w:rsid w:val="00806578"/>
    <w:rsid w:val="00822F8E"/>
    <w:rsid w:val="008244AB"/>
    <w:rsid w:val="00831F36"/>
    <w:rsid w:val="00832318"/>
    <w:rsid w:val="0084079A"/>
    <w:rsid w:val="00854949"/>
    <w:rsid w:val="008569E8"/>
    <w:rsid w:val="00864D64"/>
    <w:rsid w:val="0086781D"/>
    <w:rsid w:val="0087212B"/>
    <w:rsid w:val="008736E0"/>
    <w:rsid w:val="00875685"/>
    <w:rsid w:val="008811B8"/>
    <w:rsid w:val="008817D7"/>
    <w:rsid w:val="008860CA"/>
    <w:rsid w:val="008936C1"/>
    <w:rsid w:val="008964B1"/>
    <w:rsid w:val="008968B9"/>
    <w:rsid w:val="008A2CCE"/>
    <w:rsid w:val="008A5019"/>
    <w:rsid w:val="008A70CE"/>
    <w:rsid w:val="008B56E9"/>
    <w:rsid w:val="008B5A6D"/>
    <w:rsid w:val="008B6AAC"/>
    <w:rsid w:val="008C0D90"/>
    <w:rsid w:val="008C71AD"/>
    <w:rsid w:val="008D19E5"/>
    <w:rsid w:val="008D5476"/>
    <w:rsid w:val="008E59C8"/>
    <w:rsid w:val="008E7FBC"/>
    <w:rsid w:val="008F2416"/>
    <w:rsid w:val="008F5397"/>
    <w:rsid w:val="008F76D4"/>
    <w:rsid w:val="008F7BA2"/>
    <w:rsid w:val="00901E6B"/>
    <w:rsid w:val="00904EA7"/>
    <w:rsid w:val="009103A1"/>
    <w:rsid w:val="009165FE"/>
    <w:rsid w:val="00917757"/>
    <w:rsid w:val="00922B65"/>
    <w:rsid w:val="009303DB"/>
    <w:rsid w:val="00933279"/>
    <w:rsid w:val="00943D6B"/>
    <w:rsid w:val="00947E99"/>
    <w:rsid w:val="00961BFF"/>
    <w:rsid w:val="00965456"/>
    <w:rsid w:val="00970A8A"/>
    <w:rsid w:val="00975F56"/>
    <w:rsid w:val="0098258A"/>
    <w:rsid w:val="00991BAC"/>
    <w:rsid w:val="00997493"/>
    <w:rsid w:val="009977B4"/>
    <w:rsid w:val="009A4BF9"/>
    <w:rsid w:val="009B7C7F"/>
    <w:rsid w:val="009B7DF8"/>
    <w:rsid w:val="009C0CC2"/>
    <w:rsid w:val="009D379A"/>
    <w:rsid w:val="009D65FF"/>
    <w:rsid w:val="009F15D3"/>
    <w:rsid w:val="00A04A8F"/>
    <w:rsid w:val="00A062E2"/>
    <w:rsid w:val="00A1200F"/>
    <w:rsid w:val="00A1282B"/>
    <w:rsid w:val="00A17AB4"/>
    <w:rsid w:val="00A2014B"/>
    <w:rsid w:val="00A53D0C"/>
    <w:rsid w:val="00A64C37"/>
    <w:rsid w:val="00A70217"/>
    <w:rsid w:val="00A73FCD"/>
    <w:rsid w:val="00A801D9"/>
    <w:rsid w:val="00A8080A"/>
    <w:rsid w:val="00A90A94"/>
    <w:rsid w:val="00A90E8D"/>
    <w:rsid w:val="00A9161A"/>
    <w:rsid w:val="00A966A9"/>
    <w:rsid w:val="00AA3776"/>
    <w:rsid w:val="00AA3B72"/>
    <w:rsid w:val="00AB5691"/>
    <w:rsid w:val="00AC559C"/>
    <w:rsid w:val="00AD04FC"/>
    <w:rsid w:val="00AD1136"/>
    <w:rsid w:val="00AD1ADA"/>
    <w:rsid w:val="00AF4BAF"/>
    <w:rsid w:val="00AF58E4"/>
    <w:rsid w:val="00B100A0"/>
    <w:rsid w:val="00B20F02"/>
    <w:rsid w:val="00B21626"/>
    <w:rsid w:val="00B24927"/>
    <w:rsid w:val="00B25B06"/>
    <w:rsid w:val="00B26D34"/>
    <w:rsid w:val="00B47C17"/>
    <w:rsid w:val="00B51E09"/>
    <w:rsid w:val="00B528C2"/>
    <w:rsid w:val="00B55115"/>
    <w:rsid w:val="00B5568C"/>
    <w:rsid w:val="00B62994"/>
    <w:rsid w:val="00B73835"/>
    <w:rsid w:val="00B805DD"/>
    <w:rsid w:val="00B83973"/>
    <w:rsid w:val="00BA28A0"/>
    <w:rsid w:val="00BB0AB7"/>
    <w:rsid w:val="00BC6F28"/>
    <w:rsid w:val="00BD1371"/>
    <w:rsid w:val="00BD1654"/>
    <w:rsid w:val="00BE18D2"/>
    <w:rsid w:val="00BE696F"/>
    <w:rsid w:val="00C1330C"/>
    <w:rsid w:val="00C222C5"/>
    <w:rsid w:val="00C22F55"/>
    <w:rsid w:val="00C234B6"/>
    <w:rsid w:val="00C24B91"/>
    <w:rsid w:val="00C2774E"/>
    <w:rsid w:val="00C32633"/>
    <w:rsid w:val="00C40275"/>
    <w:rsid w:val="00C4544A"/>
    <w:rsid w:val="00C47B1E"/>
    <w:rsid w:val="00C509BB"/>
    <w:rsid w:val="00C5302E"/>
    <w:rsid w:val="00C5358E"/>
    <w:rsid w:val="00C562E9"/>
    <w:rsid w:val="00C60038"/>
    <w:rsid w:val="00C7172E"/>
    <w:rsid w:val="00C71C0F"/>
    <w:rsid w:val="00C72C70"/>
    <w:rsid w:val="00C72FF3"/>
    <w:rsid w:val="00C74531"/>
    <w:rsid w:val="00C848D3"/>
    <w:rsid w:val="00CB666A"/>
    <w:rsid w:val="00CD6B64"/>
    <w:rsid w:val="00CE0633"/>
    <w:rsid w:val="00CE307E"/>
    <w:rsid w:val="00CE7AA8"/>
    <w:rsid w:val="00CF4C20"/>
    <w:rsid w:val="00CF6CE2"/>
    <w:rsid w:val="00CF7AAA"/>
    <w:rsid w:val="00D049CB"/>
    <w:rsid w:val="00D15CBE"/>
    <w:rsid w:val="00D25422"/>
    <w:rsid w:val="00D26905"/>
    <w:rsid w:val="00D35FE6"/>
    <w:rsid w:val="00D3620F"/>
    <w:rsid w:val="00D438B0"/>
    <w:rsid w:val="00D468CE"/>
    <w:rsid w:val="00D52373"/>
    <w:rsid w:val="00D5359D"/>
    <w:rsid w:val="00D56D8D"/>
    <w:rsid w:val="00D56D90"/>
    <w:rsid w:val="00D64704"/>
    <w:rsid w:val="00D718BD"/>
    <w:rsid w:val="00D72CFE"/>
    <w:rsid w:val="00D76D38"/>
    <w:rsid w:val="00D8382E"/>
    <w:rsid w:val="00D93875"/>
    <w:rsid w:val="00DA20E5"/>
    <w:rsid w:val="00DB3516"/>
    <w:rsid w:val="00DC0C11"/>
    <w:rsid w:val="00DC2C2A"/>
    <w:rsid w:val="00DC3681"/>
    <w:rsid w:val="00DC38DC"/>
    <w:rsid w:val="00DD2557"/>
    <w:rsid w:val="00DD61C2"/>
    <w:rsid w:val="00DE1D4C"/>
    <w:rsid w:val="00DE44D4"/>
    <w:rsid w:val="00DF16AB"/>
    <w:rsid w:val="00E00613"/>
    <w:rsid w:val="00E008D2"/>
    <w:rsid w:val="00E0381A"/>
    <w:rsid w:val="00E10DE0"/>
    <w:rsid w:val="00E15291"/>
    <w:rsid w:val="00E208ED"/>
    <w:rsid w:val="00E263FA"/>
    <w:rsid w:val="00E300D2"/>
    <w:rsid w:val="00E31C0C"/>
    <w:rsid w:val="00E346FB"/>
    <w:rsid w:val="00E42C6C"/>
    <w:rsid w:val="00E434B5"/>
    <w:rsid w:val="00E43E00"/>
    <w:rsid w:val="00E50176"/>
    <w:rsid w:val="00E57470"/>
    <w:rsid w:val="00E63629"/>
    <w:rsid w:val="00E64BB7"/>
    <w:rsid w:val="00E67158"/>
    <w:rsid w:val="00E76A42"/>
    <w:rsid w:val="00E770EA"/>
    <w:rsid w:val="00E838A6"/>
    <w:rsid w:val="00E869FC"/>
    <w:rsid w:val="00E907FF"/>
    <w:rsid w:val="00E9081E"/>
    <w:rsid w:val="00E939AA"/>
    <w:rsid w:val="00E96FFD"/>
    <w:rsid w:val="00E971F3"/>
    <w:rsid w:val="00EA24FE"/>
    <w:rsid w:val="00EA440F"/>
    <w:rsid w:val="00EB11B7"/>
    <w:rsid w:val="00EB2683"/>
    <w:rsid w:val="00EB5200"/>
    <w:rsid w:val="00EB578C"/>
    <w:rsid w:val="00ED37C1"/>
    <w:rsid w:val="00ED4A10"/>
    <w:rsid w:val="00ED5EB8"/>
    <w:rsid w:val="00ED74B8"/>
    <w:rsid w:val="00EE175B"/>
    <w:rsid w:val="00EE3A2A"/>
    <w:rsid w:val="00EF3C48"/>
    <w:rsid w:val="00F00426"/>
    <w:rsid w:val="00F0155E"/>
    <w:rsid w:val="00F273E2"/>
    <w:rsid w:val="00F343A6"/>
    <w:rsid w:val="00F5115A"/>
    <w:rsid w:val="00F56A22"/>
    <w:rsid w:val="00F63F7A"/>
    <w:rsid w:val="00F671E1"/>
    <w:rsid w:val="00F67416"/>
    <w:rsid w:val="00F725FA"/>
    <w:rsid w:val="00F74D31"/>
    <w:rsid w:val="00F8617D"/>
    <w:rsid w:val="00F918EB"/>
    <w:rsid w:val="00F923D8"/>
    <w:rsid w:val="00F965FE"/>
    <w:rsid w:val="00FA369D"/>
    <w:rsid w:val="00FA46B3"/>
    <w:rsid w:val="00FB6E2D"/>
    <w:rsid w:val="00FB768F"/>
    <w:rsid w:val="00FC4FEF"/>
    <w:rsid w:val="00FD050F"/>
    <w:rsid w:val="00FD1612"/>
    <w:rsid w:val="00FD336F"/>
    <w:rsid w:val="00FD35EE"/>
    <w:rsid w:val="00FD47AE"/>
    <w:rsid w:val="00FD566E"/>
    <w:rsid w:val="00FE006C"/>
    <w:rsid w:val="00FF441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FA1CD-0B27-44FA-A3BF-9889CC19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herong</cp:lastModifiedBy>
  <cp:revision>11</cp:revision>
  <cp:lastPrinted>2018-01-08T03:19:00Z</cp:lastPrinted>
  <dcterms:created xsi:type="dcterms:W3CDTF">2018-08-29T15:06:00Z</dcterms:created>
  <dcterms:modified xsi:type="dcterms:W3CDTF">2018-08-30T01:45:00Z</dcterms:modified>
</cp:coreProperties>
</file>